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75C" w:rsidRPr="00295731" w:rsidRDefault="00CB675C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360"/>
        </w:tabs>
        <w:rPr>
          <w:color w:val="000000"/>
          <w:sz w:val="24"/>
        </w:rPr>
      </w:pPr>
    </w:p>
    <w:p w:rsidR="00CB675C" w:rsidRPr="00295731" w:rsidRDefault="001C1FD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color w:val="000000"/>
          <w:sz w:val="24"/>
        </w:rPr>
      </w:pPr>
      <w:r w:rsidRPr="00295731">
        <w:rPr>
          <w:color w:val="000000"/>
          <w:sz w:val="24"/>
        </w:rPr>
        <w:t>Istotne Warunki</w:t>
      </w:r>
      <w:r w:rsidR="00CB675C" w:rsidRPr="00295731">
        <w:rPr>
          <w:color w:val="000000"/>
          <w:sz w:val="24"/>
        </w:rPr>
        <w:t xml:space="preserve"> Zamówienia</w:t>
      </w:r>
    </w:p>
    <w:p w:rsidR="00CB675C" w:rsidRPr="00295731" w:rsidRDefault="00CB6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color w:val="000000"/>
        </w:rPr>
      </w:pPr>
    </w:p>
    <w:p w:rsidR="00CB675C" w:rsidRPr="00295731" w:rsidRDefault="00CB675C">
      <w:pPr>
        <w:jc w:val="center"/>
        <w:rPr>
          <w:color w:val="000000"/>
          <w:sz w:val="22"/>
          <w:szCs w:val="22"/>
        </w:rPr>
      </w:pPr>
    </w:p>
    <w:p w:rsidR="00CB675C" w:rsidRPr="00295731" w:rsidRDefault="00CB675C">
      <w:pPr>
        <w:jc w:val="center"/>
        <w:rPr>
          <w:b/>
          <w:color w:val="000000"/>
          <w:sz w:val="22"/>
          <w:szCs w:val="22"/>
        </w:rPr>
      </w:pPr>
      <w:r w:rsidRPr="00295731">
        <w:rPr>
          <w:b/>
          <w:color w:val="000000"/>
          <w:sz w:val="22"/>
          <w:szCs w:val="22"/>
        </w:rPr>
        <w:t>ZAMAWIAJĄCY:</w:t>
      </w:r>
    </w:p>
    <w:p w:rsidR="00CB675C" w:rsidRPr="00295731" w:rsidRDefault="00CB675C">
      <w:pPr>
        <w:jc w:val="center"/>
        <w:rPr>
          <w:b/>
          <w:color w:val="000000"/>
          <w:sz w:val="22"/>
          <w:szCs w:val="22"/>
        </w:rPr>
      </w:pPr>
    </w:p>
    <w:p w:rsidR="00E53481" w:rsidRPr="00295731" w:rsidRDefault="00E53481" w:rsidP="00E53481">
      <w:pPr>
        <w:pStyle w:val="Nagwek2"/>
        <w:rPr>
          <w:sz w:val="22"/>
          <w:szCs w:val="22"/>
        </w:rPr>
      </w:pPr>
      <w:r w:rsidRPr="00295731">
        <w:rPr>
          <w:sz w:val="22"/>
          <w:szCs w:val="22"/>
        </w:rPr>
        <w:t>Gmina Miasto Szczecin – Wydział Urbanistyki i Administracji Budowlanej Urzędu Miasta Szczecin</w:t>
      </w:r>
    </w:p>
    <w:p w:rsidR="001C1FD2" w:rsidRPr="00295731" w:rsidRDefault="00E53481" w:rsidP="00E53481">
      <w:pPr>
        <w:jc w:val="center"/>
        <w:rPr>
          <w:b/>
          <w:color w:val="000000"/>
          <w:sz w:val="22"/>
          <w:szCs w:val="22"/>
        </w:rPr>
      </w:pPr>
      <w:r w:rsidRPr="00295731">
        <w:rPr>
          <w:b/>
          <w:color w:val="000000"/>
          <w:sz w:val="22"/>
          <w:szCs w:val="22"/>
        </w:rPr>
        <w:t>Pl. Armii Krajowej 1, 70-456 Szczecin</w:t>
      </w:r>
    </w:p>
    <w:p w:rsidR="006E29A7" w:rsidRPr="00295731" w:rsidRDefault="006E29A7" w:rsidP="006E29A7">
      <w:pPr>
        <w:jc w:val="center"/>
        <w:rPr>
          <w:b/>
          <w:color w:val="000000"/>
          <w:sz w:val="22"/>
          <w:szCs w:val="22"/>
        </w:rPr>
      </w:pPr>
    </w:p>
    <w:p w:rsidR="00CB675C" w:rsidRPr="00295731" w:rsidRDefault="00CB675C">
      <w:pPr>
        <w:rPr>
          <w:b/>
          <w:color w:val="000000"/>
          <w:sz w:val="22"/>
          <w:szCs w:val="22"/>
        </w:rPr>
      </w:pPr>
    </w:p>
    <w:p w:rsidR="00CB675C" w:rsidRPr="00295731" w:rsidRDefault="00CB675C">
      <w:pPr>
        <w:pStyle w:val="Tekstpodstawowy3"/>
        <w:jc w:val="center"/>
        <w:rPr>
          <w:color w:val="000000"/>
          <w:sz w:val="22"/>
          <w:szCs w:val="22"/>
        </w:rPr>
      </w:pPr>
      <w:r w:rsidRPr="00295731">
        <w:rPr>
          <w:color w:val="000000"/>
          <w:sz w:val="22"/>
          <w:szCs w:val="22"/>
        </w:rPr>
        <w:t xml:space="preserve">ZAPRASZA DO ZŁOŻENIA OFERTY W POSTĘPOWANIU PROWADZONYM </w:t>
      </w:r>
      <w:r w:rsidRPr="00295731">
        <w:rPr>
          <w:color w:val="000000"/>
          <w:sz w:val="22"/>
          <w:szCs w:val="22"/>
        </w:rPr>
        <w:br/>
        <w:t xml:space="preserve">W TRYBIE </w:t>
      </w:r>
      <w:r w:rsidR="001C1FD2" w:rsidRPr="00295731">
        <w:rPr>
          <w:color w:val="000000"/>
          <w:sz w:val="22"/>
          <w:szCs w:val="22"/>
        </w:rPr>
        <w:t>ZAPYTANIA OFERTOWEGO</w:t>
      </w:r>
    </w:p>
    <w:p w:rsidR="00CB675C" w:rsidRPr="00295731" w:rsidRDefault="00CB675C">
      <w:pPr>
        <w:pStyle w:val="Tekstpodstawowy3"/>
        <w:jc w:val="center"/>
        <w:rPr>
          <w:color w:val="000000"/>
          <w:sz w:val="22"/>
          <w:szCs w:val="22"/>
        </w:rPr>
      </w:pPr>
      <w:r w:rsidRPr="00295731">
        <w:rPr>
          <w:color w:val="000000"/>
          <w:sz w:val="22"/>
          <w:szCs w:val="22"/>
        </w:rPr>
        <w:t xml:space="preserve">NA </w:t>
      </w:r>
      <w:r w:rsidR="00087518" w:rsidRPr="00295731">
        <w:rPr>
          <w:color w:val="000000"/>
          <w:sz w:val="22"/>
          <w:szCs w:val="22"/>
        </w:rPr>
        <w:t>USŁUGI</w:t>
      </w:r>
    </w:p>
    <w:p w:rsidR="00CB675C" w:rsidRPr="00295731" w:rsidRDefault="00CB675C">
      <w:pPr>
        <w:pStyle w:val="Tekstpodstawowy3"/>
        <w:rPr>
          <w:color w:val="000000"/>
          <w:sz w:val="22"/>
          <w:szCs w:val="22"/>
        </w:rPr>
      </w:pPr>
    </w:p>
    <w:p w:rsidR="00CB675C" w:rsidRPr="00295731" w:rsidRDefault="00CB675C">
      <w:pPr>
        <w:pStyle w:val="Tekstpodstawowy3"/>
        <w:jc w:val="center"/>
        <w:rPr>
          <w:color w:val="000000"/>
          <w:sz w:val="22"/>
          <w:szCs w:val="22"/>
        </w:rPr>
      </w:pPr>
      <w:r w:rsidRPr="00295731">
        <w:rPr>
          <w:color w:val="000000"/>
          <w:sz w:val="22"/>
          <w:szCs w:val="22"/>
        </w:rPr>
        <w:t xml:space="preserve">O WARTOŚCI ZAMÓWIENIA PONIŻEJ </w:t>
      </w:r>
      <w:r w:rsidR="001C1FD2" w:rsidRPr="00295731">
        <w:rPr>
          <w:color w:val="000000"/>
          <w:sz w:val="22"/>
          <w:szCs w:val="22"/>
        </w:rPr>
        <w:t xml:space="preserve">30 000 EURO </w:t>
      </w:r>
      <w:r w:rsidRPr="00295731">
        <w:rPr>
          <w:color w:val="000000"/>
          <w:sz w:val="22"/>
          <w:szCs w:val="22"/>
        </w:rPr>
        <w:t>NA:</w:t>
      </w:r>
    </w:p>
    <w:p w:rsidR="00CB675C" w:rsidRPr="00295731" w:rsidRDefault="00CB675C">
      <w:pPr>
        <w:pStyle w:val="Tekstpodstawowy3"/>
        <w:jc w:val="center"/>
        <w:rPr>
          <w:color w:val="000000"/>
          <w:sz w:val="22"/>
          <w:szCs w:val="22"/>
        </w:rPr>
      </w:pPr>
    </w:p>
    <w:p w:rsidR="005E5D7C" w:rsidRDefault="00CB675C" w:rsidP="00813D74">
      <w:pPr>
        <w:pStyle w:val="Tekstpodstawowy3"/>
        <w:jc w:val="center"/>
        <w:rPr>
          <w:color w:val="000000"/>
          <w:sz w:val="20"/>
          <w:szCs w:val="20"/>
        </w:rPr>
      </w:pPr>
      <w:r w:rsidRPr="00295731">
        <w:rPr>
          <w:color w:val="000000"/>
          <w:sz w:val="22"/>
          <w:szCs w:val="22"/>
        </w:rPr>
        <w:t>„</w:t>
      </w:r>
      <w:r w:rsidR="00826CED">
        <w:rPr>
          <w:color w:val="000000"/>
          <w:sz w:val="20"/>
          <w:szCs w:val="20"/>
        </w:rPr>
        <w:t>Organizacja warsztatów</w:t>
      </w:r>
      <w:r w:rsidR="009A223C">
        <w:rPr>
          <w:color w:val="000000"/>
          <w:sz w:val="20"/>
          <w:szCs w:val="20"/>
        </w:rPr>
        <w:t xml:space="preserve"> z zakresu estety</w:t>
      </w:r>
      <w:r w:rsidR="005E5D7C">
        <w:rPr>
          <w:color w:val="000000"/>
          <w:sz w:val="20"/>
          <w:szCs w:val="20"/>
        </w:rPr>
        <w:t>ki</w:t>
      </w:r>
      <w:r w:rsidR="009A223C">
        <w:rPr>
          <w:color w:val="000000"/>
          <w:sz w:val="20"/>
          <w:szCs w:val="20"/>
        </w:rPr>
        <w:t xml:space="preserve"> i kształtowania przestrzeni</w:t>
      </w:r>
      <w:r w:rsidR="003E19DC" w:rsidRPr="003E19DC">
        <w:rPr>
          <w:color w:val="000000"/>
          <w:sz w:val="20"/>
          <w:szCs w:val="20"/>
        </w:rPr>
        <w:t xml:space="preserve"> </w:t>
      </w:r>
    </w:p>
    <w:p w:rsidR="00CB675C" w:rsidRPr="003E19DC" w:rsidRDefault="003E19DC" w:rsidP="00813D74">
      <w:pPr>
        <w:pStyle w:val="Tekstpodstawowy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dl</w:t>
      </w:r>
      <w:r w:rsidR="00A36AD9" w:rsidRPr="00A36AD9">
        <w:rPr>
          <w:color w:val="000000"/>
          <w:sz w:val="20"/>
          <w:szCs w:val="20"/>
        </w:rPr>
        <w:t xml:space="preserve">a </w:t>
      </w:r>
      <w:r w:rsidR="00826CED">
        <w:rPr>
          <w:color w:val="000000"/>
          <w:sz w:val="20"/>
          <w:szCs w:val="20"/>
        </w:rPr>
        <w:t xml:space="preserve">mieszkańców </w:t>
      </w:r>
      <w:r w:rsidR="00A36AD9" w:rsidRPr="00A36AD9">
        <w:rPr>
          <w:color w:val="000000"/>
          <w:sz w:val="20"/>
          <w:szCs w:val="20"/>
        </w:rPr>
        <w:t>obszar</w:t>
      </w:r>
      <w:r>
        <w:rPr>
          <w:color w:val="000000"/>
          <w:sz w:val="20"/>
          <w:szCs w:val="20"/>
        </w:rPr>
        <w:t>u</w:t>
      </w:r>
      <w:r w:rsidR="00A36AD9" w:rsidRPr="00A36AD9">
        <w:rPr>
          <w:color w:val="000000"/>
          <w:sz w:val="20"/>
          <w:szCs w:val="20"/>
        </w:rPr>
        <w:t xml:space="preserve"> rewitalizacji</w:t>
      </w:r>
      <w:r w:rsidR="00CB675C" w:rsidRPr="00295731">
        <w:rPr>
          <w:color w:val="000000"/>
          <w:sz w:val="22"/>
          <w:szCs w:val="22"/>
        </w:rPr>
        <w:t>”</w:t>
      </w:r>
    </w:p>
    <w:p w:rsidR="00CB675C" w:rsidRPr="00295731" w:rsidRDefault="00CB675C">
      <w:pPr>
        <w:jc w:val="center"/>
        <w:rPr>
          <w:b/>
          <w:color w:val="000000"/>
          <w:u w:val="single"/>
        </w:rPr>
      </w:pPr>
    </w:p>
    <w:p w:rsidR="00CB675C" w:rsidRPr="00295731" w:rsidRDefault="00CB675C">
      <w:pPr>
        <w:jc w:val="both"/>
        <w:rPr>
          <w:b/>
          <w:color w:val="000000"/>
          <w:u w:val="single"/>
        </w:rPr>
      </w:pPr>
      <w:r w:rsidRPr="00295731">
        <w:rPr>
          <w:b/>
          <w:color w:val="000000"/>
          <w:u w:val="single"/>
        </w:rPr>
        <w:t>SPIS TREŚCI :</w:t>
      </w:r>
    </w:p>
    <w:p w:rsidR="00CB675C" w:rsidRPr="00295731" w:rsidRDefault="00CB675C">
      <w:pPr>
        <w:jc w:val="both"/>
        <w:rPr>
          <w:b/>
          <w:color w:val="000000"/>
          <w:u w:val="single"/>
        </w:rPr>
      </w:pPr>
    </w:p>
    <w:p w:rsidR="00CB675C" w:rsidRPr="00295731" w:rsidRDefault="00CB675C">
      <w:pPr>
        <w:jc w:val="both"/>
        <w:rPr>
          <w:color w:val="000000"/>
        </w:rPr>
      </w:pPr>
      <w:r w:rsidRPr="00295731">
        <w:rPr>
          <w:b/>
          <w:color w:val="000000"/>
        </w:rPr>
        <w:t>Rozdział I</w:t>
      </w:r>
      <w:r w:rsidRPr="00295731">
        <w:rPr>
          <w:b/>
          <w:color w:val="000000"/>
        </w:rPr>
        <w:tab/>
      </w:r>
      <w:r w:rsidR="001179A6">
        <w:rPr>
          <w:color w:val="000000"/>
        </w:rPr>
        <w:t>Forma oferty</w:t>
      </w:r>
    </w:p>
    <w:p w:rsidR="00CB675C" w:rsidRPr="00295731" w:rsidRDefault="00CB675C">
      <w:pPr>
        <w:pStyle w:val="Nagwek1"/>
        <w:rPr>
          <w:b w:val="0"/>
        </w:rPr>
      </w:pPr>
      <w:r w:rsidRPr="00295731">
        <w:t>Rozdział II</w:t>
      </w:r>
      <w:r w:rsidRPr="00295731">
        <w:tab/>
      </w:r>
      <w:r w:rsidRPr="00295731">
        <w:rPr>
          <w:b w:val="0"/>
        </w:rPr>
        <w:t>Z</w:t>
      </w:r>
      <w:r w:rsidR="001179A6">
        <w:rPr>
          <w:b w:val="0"/>
        </w:rPr>
        <w:t>miana, wycofanie i zwrot oferty</w:t>
      </w:r>
    </w:p>
    <w:p w:rsidR="00CB675C" w:rsidRPr="00295731" w:rsidRDefault="00CB675C">
      <w:pPr>
        <w:ind w:left="1410" w:hanging="1410"/>
        <w:jc w:val="both"/>
        <w:rPr>
          <w:color w:val="000000"/>
        </w:rPr>
      </w:pPr>
      <w:r w:rsidRPr="00295731">
        <w:rPr>
          <w:b/>
          <w:color w:val="000000"/>
        </w:rPr>
        <w:t xml:space="preserve">Rozdział </w:t>
      </w:r>
      <w:r w:rsidR="001C1FD2" w:rsidRPr="00295731">
        <w:rPr>
          <w:b/>
          <w:color w:val="000000"/>
        </w:rPr>
        <w:t>I</w:t>
      </w:r>
      <w:r w:rsidR="000770BB" w:rsidRPr="00295731">
        <w:rPr>
          <w:b/>
          <w:color w:val="000000"/>
        </w:rPr>
        <w:t>II</w:t>
      </w:r>
      <w:r w:rsidRPr="00295731">
        <w:rPr>
          <w:b/>
          <w:color w:val="000000"/>
        </w:rPr>
        <w:tab/>
      </w:r>
      <w:r w:rsidRPr="00295731">
        <w:rPr>
          <w:color w:val="000000"/>
        </w:rPr>
        <w:t>Warunki udziału w postępowaniu</w:t>
      </w:r>
      <w:r w:rsidR="000770BB" w:rsidRPr="00295731">
        <w:rPr>
          <w:color w:val="000000"/>
        </w:rPr>
        <w:t xml:space="preserve"> oraz w</w:t>
      </w:r>
      <w:r w:rsidR="001179A6">
        <w:rPr>
          <w:color w:val="000000"/>
        </w:rPr>
        <w:t>ymagane dokumenty</w:t>
      </w:r>
    </w:p>
    <w:p w:rsidR="00CB675C" w:rsidRPr="00295731" w:rsidRDefault="001C1FD2">
      <w:pPr>
        <w:ind w:left="1418" w:hanging="1418"/>
        <w:jc w:val="both"/>
        <w:rPr>
          <w:color w:val="000000"/>
        </w:rPr>
      </w:pPr>
      <w:r w:rsidRPr="00295731">
        <w:rPr>
          <w:b/>
          <w:color w:val="000000"/>
        </w:rPr>
        <w:t xml:space="preserve">Rozdział </w:t>
      </w:r>
      <w:r w:rsidR="000770BB" w:rsidRPr="00295731">
        <w:rPr>
          <w:b/>
          <w:color w:val="000000"/>
        </w:rPr>
        <w:t>I</w:t>
      </w:r>
      <w:r w:rsidRPr="00295731">
        <w:rPr>
          <w:b/>
          <w:color w:val="000000"/>
        </w:rPr>
        <w:t>V</w:t>
      </w:r>
      <w:r w:rsidR="00CB675C" w:rsidRPr="00295731">
        <w:rPr>
          <w:b/>
          <w:color w:val="000000"/>
        </w:rPr>
        <w:tab/>
      </w:r>
      <w:r w:rsidR="00CB675C" w:rsidRPr="00295731">
        <w:rPr>
          <w:color w:val="000000"/>
        </w:rPr>
        <w:t xml:space="preserve">Termin </w:t>
      </w:r>
      <w:r w:rsidR="005032F6" w:rsidRPr="00295731">
        <w:rPr>
          <w:color w:val="000000"/>
        </w:rPr>
        <w:t>wykonania zamówienia</w:t>
      </w:r>
    </w:p>
    <w:p w:rsidR="00CB675C" w:rsidRPr="00295731" w:rsidRDefault="001C1FD2">
      <w:pPr>
        <w:ind w:left="1410" w:hanging="1410"/>
        <w:jc w:val="both"/>
        <w:rPr>
          <w:color w:val="000000"/>
        </w:rPr>
      </w:pPr>
      <w:r w:rsidRPr="00295731">
        <w:rPr>
          <w:b/>
          <w:color w:val="000000"/>
        </w:rPr>
        <w:t xml:space="preserve">Rozdział </w:t>
      </w:r>
      <w:r w:rsidR="000770BB" w:rsidRPr="00295731">
        <w:rPr>
          <w:b/>
          <w:color w:val="000000"/>
        </w:rPr>
        <w:t>V</w:t>
      </w:r>
      <w:r w:rsidR="00CB675C" w:rsidRPr="00295731">
        <w:rPr>
          <w:b/>
          <w:color w:val="000000"/>
        </w:rPr>
        <w:tab/>
      </w:r>
      <w:r w:rsidRPr="00295731">
        <w:rPr>
          <w:color w:val="000000"/>
        </w:rPr>
        <w:t xml:space="preserve">Wyjaśnienia treści </w:t>
      </w:r>
      <w:proofErr w:type="spellStart"/>
      <w:r w:rsidR="00607E7C" w:rsidRPr="00295731">
        <w:rPr>
          <w:color w:val="000000"/>
        </w:rPr>
        <w:t>iwz</w:t>
      </w:r>
      <w:proofErr w:type="spellEnd"/>
      <w:r w:rsidR="00607E7C" w:rsidRPr="00295731">
        <w:rPr>
          <w:color w:val="000000"/>
        </w:rPr>
        <w:t xml:space="preserve"> i </w:t>
      </w:r>
      <w:r w:rsidR="00CB675C" w:rsidRPr="00295731">
        <w:rPr>
          <w:color w:val="000000"/>
        </w:rPr>
        <w:t xml:space="preserve">sposób porozumiewania się </w:t>
      </w:r>
      <w:r w:rsidR="00BD4B05" w:rsidRPr="00295731">
        <w:rPr>
          <w:color w:val="000000"/>
        </w:rPr>
        <w:t>oferentów</w:t>
      </w:r>
      <w:r w:rsidR="001179A6">
        <w:rPr>
          <w:color w:val="000000"/>
        </w:rPr>
        <w:t xml:space="preserve"> z zamawiającym</w:t>
      </w:r>
    </w:p>
    <w:p w:rsidR="00CB675C" w:rsidRPr="00295731" w:rsidRDefault="00CB675C">
      <w:pPr>
        <w:jc w:val="both"/>
        <w:rPr>
          <w:color w:val="000000"/>
        </w:rPr>
      </w:pPr>
      <w:r w:rsidRPr="00295731">
        <w:rPr>
          <w:b/>
          <w:color w:val="000000"/>
        </w:rPr>
        <w:t xml:space="preserve">Rozdział </w:t>
      </w:r>
      <w:r w:rsidR="000770BB" w:rsidRPr="00295731">
        <w:rPr>
          <w:b/>
          <w:color w:val="000000"/>
        </w:rPr>
        <w:t>VI</w:t>
      </w:r>
      <w:r w:rsidRPr="00295731">
        <w:rPr>
          <w:b/>
          <w:color w:val="000000"/>
        </w:rPr>
        <w:tab/>
      </w:r>
      <w:r w:rsidR="001179A6">
        <w:rPr>
          <w:color w:val="000000"/>
        </w:rPr>
        <w:t>Sposób obliczenia ceny oferty</w:t>
      </w:r>
    </w:p>
    <w:p w:rsidR="00CB675C" w:rsidRPr="00295731" w:rsidRDefault="00CB675C">
      <w:pPr>
        <w:jc w:val="both"/>
        <w:rPr>
          <w:color w:val="000000"/>
        </w:rPr>
      </w:pPr>
      <w:r w:rsidRPr="00295731">
        <w:rPr>
          <w:b/>
          <w:color w:val="000000"/>
        </w:rPr>
        <w:t xml:space="preserve">Rozdział </w:t>
      </w:r>
      <w:r w:rsidR="000770BB" w:rsidRPr="00295731">
        <w:rPr>
          <w:b/>
          <w:color w:val="000000"/>
        </w:rPr>
        <w:t>VII</w:t>
      </w:r>
      <w:r w:rsidRPr="00295731">
        <w:rPr>
          <w:b/>
          <w:color w:val="000000"/>
        </w:rPr>
        <w:tab/>
      </w:r>
      <w:r w:rsidR="001179A6">
        <w:rPr>
          <w:color w:val="000000"/>
        </w:rPr>
        <w:t>Składanie i otwarcie ofert</w:t>
      </w:r>
    </w:p>
    <w:p w:rsidR="00CB675C" w:rsidRPr="00295731" w:rsidRDefault="001C1FD2">
      <w:pPr>
        <w:jc w:val="both"/>
        <w:rPr>
          <w:color w:val="000000"/>
        </w:rPr>
      </w:pPr>
      <w:r w:rsidRPr="00295731">
        <w:rPr>
          <w:b/>
          <w:color w:val="000000"/>
        </w:rPr>
        <w:t xml:space="preserve">Rozdział </w:t>
      </w:r>
      <w:r w:rsidR="000770BB" w:rsidRPr="00295731">
        <w:rPr>
          <w:b/>
          <w:color w:val="000000"/>
        </w:rPr>
        <w:t>VIII</w:t>
      </w:r>
      <w:r w:rsidR="00CB675C" w:rsidRPr="00295731">
        <w:rPr>
          <w:b/>
          <w:color w:val="000000"/>
        </w:rPr>
        <w:tab/>
      </w:r>
      <w:r w:rsidR="00CB675C" w:rsidRPr="00295731">
        <w:rPr>
          <w:color w:val="000000"/>
        </w:rPr>
        <w:t>W</w:t>
      </w:r>
      <w:r w:rsidR="001179A6">
        <w:rPr>
          <w:color w:val="000000"/>
        </w:rPr>
        <w:t>ybór oferty najkorzystniejszej</w:t>
      </w:r>
    </w:p>
    <w:p w:rsidR="00CB675C" w:rsidRPr="00295731" w:rsidRDefault="001C1FD2">
      <w:pPr>
        <w:jc w:val="both"/>
        <w:rPr>
          <w:color w:val="000000"/>
        </w:rPr>
      </w:pPr>
      <w:r w:rsidRPr="00295731">
        <w:rPr>
          <w:b/>
          <w:color w:val="000000"/>
        </w:rPr>
        <w:t xml:space="preserve">Rozdział </w:t>
      </w:r>
      <w:r w:rsidR="000770BB" w:rsidRPr="00295731">
        <w:rPr>
          <w:b/>
          <w:color w:val="000000"/>
        </w:rPr>
        <w:t>I</w:t>
      </w:r>
      <w:r w:rsidRPr="00295731">
        <w:rPr>
          <w:b/>
          <w:color w:val="000000"/>
        </w:rPr>
        <w:t>X</w:t>
      </w:r>
      <w:r w:rsidR="00CB675C" w:rsidRPr="00295731">
        <w:rPr>
          <w:b/>
          <w:color w:val="000000"/>
        </w:rPr>
        <w:tab/>
      </w:r>
      <w:r w:rsidR="001179A6">
        <w:rPr>
          <w:color w:val="000000"/>
        </w:rPr>
        <w:t>Zawarcie umowy</w:t>
      </w:r>
    </w:p>
    <w:p w:rsidR="00CB675C" w:rsidRPr="00295731" w:rsidRDefault="001C1FD2">
      <w:pPr>
        <w:jc w:val="both"/>
        <w:rPr>
          <w:color w:val="000000"/>
        </w:rPr>
      </w:pPr>
      <w:r w:rsidRPr="00295731">
        <w:rPr>
          <w:b/>
          <w:color w:val="000000"/>
        </w:rPr>
        <w:t>Rozdział X</w:t>
      </w:r>
      <w:r w:rsidR="00CB675C" w:rsidRPr="00295731">
        <w:rPr>
          <w:b/>
          <w:color w:val="000000"/>
        </w:rPr>
        <w:tab/>
      </w:r>
      <w:r w:rsidR="001179A6">
        <w:rPr>
          <w:color w:val="000000"/>
        </w:rPr>
        <w:t>Opis przedmiotu zamówienia</w:t>
      </w:r>
    </w:p>
    <w:p w:rsidR="00CB675C" w:rsidRPr="00295731" w:rsidRDefault="00CB675C">
      <w:pPr>
        <w:jc w:val="both"/>
        <w:rPr>
          <w:color w:val="000000"/>
        </w:rPr>
      </w:pPr>
    </w:p>
    <w:p w:rsidR="00CB675C" w:rsidRPr="00295731" w:rsidRDefault="00CB675C">
      <w:pPr>
        <w:jc w:val="both"/>
        <w:rPr>
          <w:b/>
          <w:color w:val="000000"/>
        </w:rPr>
      </w:pPr>
      <w:r w:rsidRPr="00295731">
        <w:rPr>
          <w:b/>
          <w:color w:val="000000"/>
        </w:rPr>
        <w:t>Załączniki:</w:t>
      </w:r>
    </w:p>
    <w:p w:rsidR="00CB675C" w:rsidRPr="00295731" w:rsidRDefault="00CB675C" w:rsidP="001C1FD2">
      <w:pPr>
        <w:tabs>
          <w:tab w:val="left" w:pos="1134"/>
        </w:tabs>
        <w:rPr>
          <w:color w:val="000000"/>
        </w:rPr>
      </w:pPr>
      <w:r w:rsidRPr="00295731">
        <w:rPr>
          <w:b/>
          <w:color w:val="000000"/>
        </w:rPr>
        <w:tab/>
      </w:r>
      <w:r w:rsidRPr="00295731">
        <w:rPr>
          <w:b/>
          <w:color w:val="000000"/>
        </w:rPr>
        <w:tab/>
        <w:t>Załącznik nr 1 –</w:t>
      </w:r>
      <w:r w:rsidR="00964AFA" w:rsidRPr="00295731">
        <w:rPr>
          <w:b/>
          <w:color w:val="000000"/>
        </w:rPr>
        <w:t xml:space="preserve"> </w:t>
      </w:r>
      <w:r w:rsidR="0030200F" w:rsidRPr="00295731">
        <w:rPr>
          <w:color w:val="000000"/>
        </w:rPr>
        <w:t>formularz oferty</w:t>
      </w:r>
    </w:p>
    <w:p w:rsidR="008A1DD2" w:rsidRDefault="00CB675C" w:rsidP="001C1FD2">
      <w:pPr>
        <w:tabs>
          <w:tab w:val="left" w:pos="1134"/>
        </w:tabs>
        <w:jc w:val="both"/>
        <w:rPr>
          <w:color w:val="000000"/>
        </w:rPr>
      </w:pPr>
      <w:r w:rsidRPr="00295731">
        <w:rPr>
          <w:color w:val="000000"/>
        </w:rPr>
        <w:tab/>
      </w:r>
      <w:r w:rsidRPr="00295731">
        <w:rPr>
          <w:color w:val="000000"/>
        </w:rPr>
        <w:tab/>
      </w:r>
      <w:r w:rsidR="008A1DD2" w:rsidRPr="008A1DD2">
        <w:rPr>
          <w:b/>
          <w:color w:val="000000"/>
        </w:rPr>
        <w:t xml:space="preserve">Załącznik nr </w:t>
      </w:r>
      <w:r w:rsidR="00871CF2">
        <w:rPr>
          <w:b/>
          <w:color w:val="000000"/>
        </w:rPr>
        <w:t>2</w:t>
      </w:r>
      <w:r w:rsidR="008A1DD2" w:rsidRPr="008A1DD2">
        <w:rPr>
          <w:b/>
          <w:color w:val="000000"/>
        </w:rPr>
        <w:t xml:space="preserve"> </w:t>
      </w:r>
      <w:r w:rsidR="008A1DD2" w:rsidRPr="008A1DD2">
        <w:rPr>
          <w:color w:val="000000"/>
        </w:rPr>
        <w:t>– wykaz</w:t>
      </w:r>
      <w:r w:rsidR="001179A6">
        <w:rPr>
          <w:color w:val="000000"/>
        </w:rPr>
        <w:t xml:space="preserve"> osób</w:t>
      </w:r>
    </w:p>
    <w:p w:rsidR="001179A6" w:rsidRPr="00295731" w:rsidRDefault="001179A6" w:rsidP="001C1FD2">
      <w:pPr>
        <w:tabs>
          <w:tab w:val="left" w:pos="1134"/>
        </w:tabs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1179A6">
        <w:rPr>
          <w:b/>
          <w:color w:val="000000"/>
        </w:rPr>
        <w:t xml:space="preserve">Załącznik nr </w:t>
      </w:r>
      <w:r w:rsidR="00871CF2">
        <w:rPr>
          <w:b/>
          <w:color w:val="000000"/>
        </w:rPr>
        <w:t>3</w:t>
      </w:r>
      <w:r w:rsidRPr="001179A6">
        <w:rPr>
          <w:b/>
          <w:color w:val="000000"/>
        </w:rPr>
        <w:t xml:space="preserve"> </w:t>
      </w:r>
      <w:r w:rsidRPr="001179A6">
        <w:rPr>
          <w:color w:val="000000"/>
        </w:rPr>
        <w:t xml:space="preserve">– wykaz </w:t>
      </w:r>
      <w:r>
        <w:rPr>
          <w:color w:val="000000"/>
        </w:rPr>
        <w:t>partnerów</w:t>
      </w:r>
    </w:p>
    <w:p w:rsidR="00A36AD9" w:rsidRPr="00295731" w:rsidRDefault="00BF2CAD" w:rsidP="001C1FD2">
      <w:pPr>
        <w:tabs>
          <w:tab w:val="left" w:pos="1134"/>
        </w:tabs>
        <w:jc w:val="both"/>
        <w:rPr>
          <w:color w:val="000000"/>
        </w:rPr>
      </w:pPr>
      <w:r w:rsidRPr="00295731">
        <w:rPr>
          <w:b/>
          <w:color w:val="000000"/>
        </w:rPr>
        <w:tab/>
      </w:r>
      <w:r w:rsidRPr="00295731">
        <w:rPr>
          <w:b/>
          <w:color w:val="000000"/>
        </w:rPr>
        <w:tab/>
      </w:r>
      <w:r w:rsidR="00A36AD9" w:rsidRPr="00A36AD9">
        <w:rPr>
          <w:b/>
          <w:color w:val="000000"/>
        </w:rPr>
        <w:t xml:space="preserve">Załącznik nr </w:t>
      </w:r>
      <w:r w:rsidR="00871CF2">
        <w:rPr>
          <w:b/>
          <w:color w:val="000000"/>
        </w:rPr>
        <w:t>4</w:t>
      </w:r>
      <w:r w:rsidR="00A36AD9">
        <w:rPr>
          <w:color w:val="000000"/>
        </w:rPr>
        <w:t xml:space="preserve"> – obszar</w:t>
      </w:r>
      <w:r w:rsidR="008A1DD2">
        <w:rPr>
          <w:color w:val="000000"/>
        </w:rPr>
        <w:t xml:space="preserve"> </w:t>
      </w:r>
      <w:r w:rsidR="00757B78">
        <w:rPr>
          <w:color w:val="000000"/>
        </w:rPr>
        <w:t>rewitalizacji</w:t>
      </w:r>
    </w:p>
    <w:p w:rsidR="00CB675C" w:rsidRPr="00295731" w:rsidRDefault="00CB675C" w:rsidP="001C1FD2">
      <w:pPr>
        <w:tabs>
          <w:tab w:val="left" w:pos="1134"/>
        </w:tabs>
        <w:jc w:val="both"/>
        <w:rPr>
          <w:b/>
          <w:color w:val="000000"/>
        </w:rPr>
      </w:pPr>
      <w:r w:rsidRPr="00295731">
        <w:rPr>
          <w:color w:val="000000"/>
        </w:rPr>
        <w:t xml:space="preserve"> </w:t>
      </w:r>
      <w:r w:rsidRPr="00295731">
        <w:rPr>
          <w:b/>
          <w:color w:val="000000"/>
        </w:rPr>
        <w:tab/>
      </w:r>
      <w:r w:rsidR="007146BD" w:rsidRPr="00295731">
        <w:rPr>
          <w:b/>
          <w:color w:val="000000"/>
        </w:rPr>
        <w:tab/>
      </w:r>
      <w:r w:rsidR="007146BD" w:rsidRPr="00295731">
        <w:rPr>
          <w:b/>
          <w:color w:val="000000"/>
        </w:rPr>
        <w:tab/>
      </w:r>
    </w:p>
    <w:p w:rsidR="00CB675C" w:rsidRPr="00295731" w:rsidRDefault="00CB6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b/>
          <w:color w:val="000000"/>
        </w:rPr>
      </w:pPr>
      <w:r w:rsidRPr="00295731">
        <w:rPr>
          <w:b/>
          <w:color w:val="000000"/>
          <w:sz w:val="24"/>
        </w:rPr>
        <w:t>ROZDZIAŁ I</w:t>
      </w:r>
      <w:r w:rsidRPr="00295731">
        <w:rPr>
          <w:b/>
          <w:color w:val="000000"/>
        </w:rPr>
        <w:t xml:space="preserve"> </w:t>
      </w:r>
      <w:r w:rsidRPr="00295731">
        <w:rPr>
          <w:b/>
          <w:color w:val="000000"/>
          <w:sz w:val="24"/>
        </w:rPr>
        <w:t>Forma oferty</w:t>
      </w:r>
    </w:p>
    <w:p w:rsidR="00CB675C" w:rsidRPr="00295731" w:rsidRDefault="00CB675C">
      <w:pPr>
        <w:pStyle w:val="BodyText21"/>
        <w:tabs>
          <w:tab w:val="clear" w:pos="0"/>
        </w:tabs>
        <w:rPr>
          <w:color w:val="000000"/>
        </w:rPr>
      </w:pPr>
    </w:p>
    <w:p w:rsidR="00CB675C" w:rsidRPr="00295731" w:rsidRDefault="00CB675C">
      <w:pPr>
        <w:pStyle w:val="BodyText21"/>
        <w:numPr>
          <w:ilvl w:val="0"/>
          <w:numId w:val="1"/>
        </w:numPr>
        <w:tabs>
          <w:tab w:val="clear" w:pos="0"/>
        </w:tabs>
        <w:rPr>
          <w:color w:val="000000"/>
        </w:rPr>
      </w:pPr>
      <w:r w:rsidRPr="00295731">
        <w:rPr>
          <w:color w:val="000000"/>
        </w:rPr>
        <w:t xml:space="preserve">Na </w:t>
      </w:r>
      <w:r w:rsidRPr="00295731">
        <w:rPr>
          <w:color w:val="000000"/>
          <w:u w:val="single"/>
        </w:rPr>
        <w:t>ofertę</w:t>
      </w:r>
      <w:r w:rsidRPr="00295731">
        <w:rPr>
          <w:color w:val="000000"/>
        </w:rPr>
        <w:t xml:space="preserve"> składają się: </w:t>
      </w:r>
      <w:r w:rsidR="0030200F" w:rsidRPr="00295731">
        <w:rPr>
          <w:color w:val="000000"/>
        </w:rPr>
        <w:t xml:space="preserve">formularz oferty </w:t>
      </w:r>
      <w:r w:rsidRPr="00295731">
        <w:rPr>
          <w:color w:val="000000"/>
        </w:rPr>
        <w:t xml:space="preserve">oraz wszystkie </w:t>
      </w:r>
      <w:r w:rsidR="00087518" w:rsidRPr="00295731">
        <w:rPr>
          <w:color w:val="000000"/>
        </w:rPr>
        <w:t>pozostałe wymagane dokumenty (w </w:t>
      </w:r>
      <w:r w:rsidRPr="00295731">
        <w:rPr>
          <w:color w:val="000000"/>
        </w:rPr>
        <w:t>tym oświadczen</w:t>
      </w:r>
      <w:r w:rsidR="00E571C1">
        <w:rPr>
          <w:color w:val="000000"/>
        </w:rPr>
        <w:t>ia, załączniki itp.) zgodnie z R</w:t>
      </w:r>
      <w:r w:rsidRPr="00295731">
        <w:rPr>
          <w:color w:val="000000"/>
        </w:rPr>
        <w:t xml:space="preserve">ozdziałem </w:t>
      </w:r>
      <w:r w:rsidR="00FD3123" w:rsidRPr="00295731">
        <w:rPr>
          <w:color w:val="000000"/>
        </w:rPr>
        <w:t>III</w:t>
      </w:r>
      <w:r w:rsidR="000770BB" w:rsidRPr="00295731">
        <w:rPr>
          <w:color w:val="000000"/>
        </w:rPr>
        <w:t xml:space="preserve"> istotnych warunków zamówienia (</w:t>
      </w:r>
      <w:proofErr w:type="spellStart"/>
      <w:r w:rsidRPr="00295731">
        <w:rPr>
          <w:color w:val="000000"/>
        </w:rPr>
        <w:t>iwz</w:t>
      </w:r>
      <w:proofErr w:type="spellEnd"/>
      <w:r w:rsidRPr="00295731">
        <w:rPr>
          <w:color w:val="000000"/>
        </w:rPr>
        <w:t>).</w:t>
      </w:r>
    </w:p>
    <w:p w:rsidR="00CB675C" w:rsidRPr="00295731" w:rsidRDefault="00BD4B05">
      <w:pPr>
        <w:pStyle w:val="BodyText21"/>
        <w:numPr>
          <w:ilvl w:val="0"/>
          <w:numId w:val="1"/>
        </w:numPr>
        <w:tabs>
          <w:tab w:val="clear" w:pos="0"/>
        </w:tabs>
        <w:rPr>
          <w:color w:val="000000"/>
        </w:rPr>
      </w:pPr>
      <w:r w:rsidRPr="00295731">
        <w:rPr>
          <w:color w:val="000000"/>
        </w:rPr>
        <w:t>Oferent</w:t>
      </w:r>
      <w:r w:rsidR="00CB675C" w:rsidRPr="00295731">
        <w:rPr>
          <w:color w:val="000000"/>
        </w:rPr>
        <w:t xml:space="preserve"> sporządz</w:t>
      </w:r>
      <w:r w:rsidR="000770BB" w:rsidRPr="00295731">
        <w:rPr>
          <w:color w:val="000000"/>
        </w:rPr>
        <w:t xml:space="preserve">ą oferty zgodnie z wymaganiami </w:t>
      </w:r>
      <w:proofErr w:type="spellStart"/>
      <w:r w:rsidR="00CB675C" w:rsidRPr="00295731">
        <w:rPr>
          <w:color w:val="000000"/>
        </w:rPr>
        <w:t>iwz</w:t>
      </w:r>
      <w:proofErr w:type="spellEnd"/>
      <w:r w:rsidR="00CB675C" w:rsidRPr="00295731">
        <w:rPr>
          <w:color w:val="000000"/>
        </w:rPr>
        <w:t>.</w:t>
      </w:r>
    </w:p>
    <w:p w:rsidR="00CB675C" w:rsidRPr="00295731" w:rsidRDefault="00CB675C">
      <w:pPr>
        <w:pStyle w:val="BodyText21"/>
        <w:numPr>
          <w:ilvl w:val="0"/>
          <w:numId w:val="1"/>
        </w:numPr>
        <w:tabs>
          <w:tab w:val="clear" w:pos="0"/>
        </w:tabs>
        <w:rPr>
          <w:color w:val="000000"/>
        </w:rPr>
      </w:pPr>
      <w:r w:rsidRPr="00295731">
        <w:rPr>
          <w:color w:val="000000"/>
        </w:rPr>
        <w:t xml:space="preserve">Oferta cenowa musi być sporządzona na formularzu oferty, według wzoru stanowiącego </w:t>
      </w:r>
      <w:r w:rsidRPr="00647C9B">
        <w:rPr>
          <w:color w:val="000000"/>
        </w:rPr>
        <w:t>załącznik nr 1</w:t>
      </w:r>
      <w:r w:rsidR="000770BB" w:rsidRPr="00295731">
        <w:rPr>
          <w:color w:val="000000"/>
        </w:rPr>
        <w:t xml:space="preserve"> do </w:t>
      </w:r>
      <w:proofErr w:type="spellStart"/>
      <w:r w:rsidRPr="00295731">
        <w:rPr>
          <w:color w:val="000000"/>
        </w:rPr>
        <w:t>iwz</w:t>
      </w:r>
      <w:proofErr w:type="spellEnd"/>
      <w:r w:rsidRPr="00295731">
        <w:rPr>
          <w:color w:val="000000"/>
        </w:rPr>
        <w:t>.</w:t>
      </w:r>
    </w:p>
    <w:p w:rsidR="00CB675C" w:rsidRPr="00295731" w:rsidRDefault="00CB675C">
      <w:pPr>
        <w:pStyle w:val="BodyText21"/>
        <w:numPr>
          <w:ilvl w:val="0"/>
          <w:numId w:val="1"/>
        </w:numPr>
        <w:tabs>
          <w:tab w:val="clear" w:pos="0"/>
        </w:tabs>
        <w:ind w:left="357" w:hanging="357"/>
        <w:rPr>
          <w:color w:val="000000"/>
        </w:rPr>
      </w:pPr>
      <w:r w:rsidRPr="00295731">
        <w:rPr>
          <w:color w:val="000000"/>
        </w:rPr>
        <w:t>Oferta musi być sporządzona w języku polskim, na maszynie do pisania, komputerze lub ręcznie długopisem.</w:t>
      </w:r>
    </w:p>
    <w:p w:rsidR="00CB675C" w:rsidRPr="00295731" w:rsidRDefault="00CB675C">
      <w:pPr>
        <w:pStyle w:val="BodyText21"/>
        <w:numPr>
          <w:ilvl w:val="0"/>
          <w:numId w:val="1"/>
        </w:numPr>
        <w:tabs>
          <w:tab w:val="clear" w:pos="0"/>
        </w:tabs>
        <w:ind w:left="357" w:hanging="357"/>
        <w:rPr>
          <w:color w:val="000000"/>
        </w:rPr>
      </w:pPr>
      <w:r w:rsidRPr="00295731">
        <w:rPr>
          <w:color w:val="000000"/>
        </w:rPr>
        <w:t>Oferta musi być podpisana przez osoby upoważnione</w:t>
      </w:r>
      <w:r w:rsidR="00D01E40" w:rsidRPr="00295731">
        <w:rPr>
          <w:color w:val="000000"/>
        </w:rPr>
        <w:t xml:space="preserve"> do składania oświadczeń woli w </w:t>
      </w:r>
      <w:r w:rsidRPr="00295731">
        <w:rPr>
          <w:color w:val="000000"/>
        </w:rPr>
        <w:t xml:space="preserve">imieniu </w:t>
      </w:r>
      <w:r w:rsidR="00BD4B05" w:rsidRPr="00295731">
        <w:rPr>
          <w:color w:val="000000"/>
        </w:rPr>
        <w:t>oferenta</w:t>
      </w:r>
      <w:r w:rsidRPr="00295731">
        <w:rPr>
          <w:color w:val="000000"/>
        </w:rPr>
        <w:t xml:space="preserve">. Upoważnienie do podpisania oferty musi być dołączone do oferty </w:t>
      </w:r>
      <w:r w:rsidRPr="00295731">
        <w:rPr>
          <w:color w:val="000000"/>
        </w:rPr>
        <w:lastRenderedPageBreak/>
        <w:t>w</w:t>
      </w:r>
      <w:r w:rsidR="00D01E40" w:rsidRPr="00295731">
        <w:rPr>
          <w:b/>
          <w:color w:val="000000"/>
        </w:rPr>
        <w:t> </w:t>
      </w:r>
      <w:r w:rsidRPr="00295731">
        <w:rPr>
          <w:color w:val="000000"/>
        </w:rPr>
        <w:t xml:space="preserve">oryginale lub kopii poświadczonej za zgodność z oryginałem przez notariusza, o ile nie wynika ono z innych dokumentów załączonych przez </w:t>
      </w:r>
      <w:r w:rsidR="00BD4B05" w:rsidRPr="00295731">
        <w:rPr>
          <w:color w:val="000000"/>
        </w:rPr>
        <w:t>oferenta</w:t>
      </w:r>
      <w:r w:rsidRPr="00295731">
        <w:rPr>
          <w:color w:val="000000"/>
        </w:rPr>
        <w:t>.</w:t>
      </w:r>
    </w:p>
    <w:p w:rsidR="004E7E8F" w:rsidRPr="00295731" w:rsidRDefault="004E7E8F" w:rsidP="004E7E8F">
      <w:pPr>
        <w:pStyle w:val="BodyText21"/>
        <w:numPr>
          <w:ilvl w:val="0"/>
          <w:numId w:val="1"/>
        </w:numPr>
        <w:tabs>
          <w:tab w:val="clear" w:pos="0"/>
        </w:tabs>
        <w:rPr>
          <w:color w:val="000000"/>
        </w:rPr>
      </w:pPr>
      <w:r w:rsidRPr="00295731">
        <w:rPr>
          <w:color w:val="000000"/>
        </w:rPr>
        <w:t xml:space="preserve">W przypadku, gdy </w:t>
      </w:r>
      <w:r w:rsidR="00BD4B05" w:rsidRPr="00295731">
        <w:rPr>
          <w:color w:val="000000"/>
        </w:rPr>
        <w:t>oferent</w:t>
      </w:r>
      <w:r w:rsidRPr="00295731">
        <w:rPr>
          <w:color w:val="000000"/>
        </w:rPr>
        <w:t xml:space="preserve"> składa kopię jakiegoś dokumentu, musi być ona poświadczona za zgodność z oryginałem przez </w:t>
      </w:r>
      <w:r w:rsidR="00BD4B05" w:rsidRPr="00295731">
        <w:rPr>
          <w:color w:val="000000"/>
        </w:rPr>
        <w:t>oferenta</w:t>
      </w:r>
      <w:r w:rsidRPr="00295731">
        <w:rPr>
          <w:color w:val="000000"/>
        </w:rPr>
        <w:t xml:space="preserve"> (</w:t>
      </w:r>
      <w:r w:rsidR="00BD4B05" w:rsidRPr="00295731">
        <w:rPr>
          <w:color w:val="000000"/>
        </w:rPr>
        <w:t>oferent</w:t>
      </w:r>
      <w:r w:rsidRPr="00295731">
        <w:rPr>
          <w:color w:val="000000"/>
        </w:rPr>
        <w:t xml:space="preserve"> składa własnoręczny podpis poprzedzony dopiski</w:t>
      </w:r>
      <w:r w:rsidR="000770BB" w:rsidRPr="00295731">
        <w:rPr>
          <w:color w:val="000000"/>
        </w:rPr>
        <w:t>em „za zgodność z oryginałem”).</w:t>
      </w:r>
    </w:p>
    <w:p w:rsidR="00CB675C" w:rsidRPr="00295731" w:rsidRDefault="00CB675C">
      <w:pPr>
        <w:pStyle w:val="BodyText21"/>
        <w:numPr>
          <w:ilvl w:val="0"/>
          <w:numId w:val="1"/>
        </w:numPr>
        <w:tabs>
          <w:tab w:val="clear" w:pos="0"/>
        </w:tabs>
        <w:rPr>
          <w:color w:val="000000"/>
        </w:rPr>
      </w:pPr>
      <w:r w:rsidRPr="00295731">
        <w:rPr>
          <w:color w:val="000000"/>
        </w:rPr>
        <w:t xml:space="preserve">Jeżeli do reprezentowania </w:t>
      </w:r>
      <w:r w:rsidR="00BD4B05" w:rsidRPr="00295731">
        <w:rPr>
          <w:color w:val="000000"/>
        </w:rPr>
        <w:t>oferenta</w:t>
      </w:r>
      <w:r w:rsidRPr="00295731">
        <w:rPr>
          <w:color w:val="000000"/>
        </w:rPr>
        <w:t xml:space="preserve"> upoważnione są łącznie dwie lub więcej osób, kopie dokumentów muszą być potwierdzone za zgodność z oryginałem przez te osoby. </w:t>
      </w:r>
    </w:p>
    <w:p w:rsidR="00CB675C" w:rsidRPr="00295731" w:rsidRDefault="00CB675C">
      <w:pPr>
        <w:pStyle w:val="BodyText21"/>
        <w:numPr>
          <w:ilvl w:val="0"/>
          <w:numId w:val="1"/>
        </w:numPr>
        <w:tabs>
          <w:tab w:val="clear" w:pos="0"/>
        </w:tabs>
        <w:rPr>
          <w:color w:val="000000"/>
        </w:rPr>
      </w:pPr>
      <w:r w:rsidRPr="00295731">
        <w:rPr>
          <w:color w:val="000000"/>
        </w:rPr>
        <w:t xml:space="preserve">Jeżeli któryś z wymaganych dokumentów składanych przez </w:t>
      </w:r>
      <w:r w:rsidR="00BD4B05" w:rsidRPr="00295731">
        <w:rPr>
          <w:color w:val="000000"/>
        </w:rPr>
        <w:t>oferenta</w:t>
      </w:r>
      <w:r w:rsidRPr="00295731">
        <w:rPr>
          <w:color w:val="000000"/>
        </w:rPr>
        <w:t xml:space="preserve"> </w:t>
      </w:r>
      <w:r w:rsidR="00D231C9" w:rsidRPr="00295731">
        <w:rPr>
          <w:color w:val="000000"/>
        </w:rPr>
        <w:t>jest sporządzony w </w:t>
      </w:r>
      <w:r w:rsidRPr="00295731">
        <w:rPr>
          <w:color w:val="000000"/>
        </w:rPr>
        <w:t>języku obcym dokument taki należy złożyć wraz z tłumaczeniem na język polski. Dokumenty sporządzone w języku obcym bez wymaganych tłumaczeń nie będą brane pod uwagę.</w:t>
      </w:r>
    </w:p>
    <w:p w:rsidR="00CB675C" w:rsidRPr="00295731" w:rsidRDefault="00CB675C">
      <w:pPr>
        <w:pStyle w:val="BodyText21"/>
        <w:numPr>
          <w:ilvl w:val="0"/>
          <w:numId w:val="1"/>
        </w:numPr>
        <w:tabs>
          <w:tab w:val="clear" w:pos="0"/>
        </w:tabs>
        <w:rPr>
          <w:color w:val="000000"/>
        </w:rPr>
      </w:pPr>
      <w:r w:rsidRPr="00295731">
        <w:rPr>
          <w:color w:val="000000"/>
        </w:rPr>
        <w:t>Zaleca się, aby wszystkie strony oferty były ponumerowane. Ponadto, wsz</w:t>
      </w:r>
      <w:r w:rsidR="00D231C9" w:rsidRPr="00295731">
        <w:rPr>
          <w:color w:val="000000"/>
        </w:rPr>
        <w:t>elkie miejsca, w </w:t>
      </w:r>
      <w:r w:rsidRPr="00295731">
        <w:rPr>
          <w:color w:val="000000"/>
        </w:rPr>
        <w:t xml:space="preserve">których </w:t>
      </w:r>
      <w:r w:rsidR="00BD4B05" w:rsidRPr="00295731">
        <w:rPr>
          <w:color w:val="000000"/>
        </w:rPr>
        <w:t>oferent</w:t>
      </w:r>
      <w:r w:rsidRPr="00295731">
        <w:rPr>
          <w:color w:val="000000"/>
        </w:rPr>
        <w:t xml:space="preserve"> naniósł zmiany, muszą być przez niego parafowane.</w:t>
      </w:r>
    </w:p>
    <w:p w:rsidR="00CB675C" w:rsidRPr="00295731" w:rsidRDefault="00BD4B05">
      <w:pPr>
        <w:pStyle w:val="BodyText21"/>
        <w:numPr>
          <w:ilvl w:val="0"/>
          <w:numId w:val="1"/>
        </w:numPr>
        <w:tabs>
          <w:tab w:val="clear" w:pos="0"/>
        </w:tabs>
        <w:rPr>
          <w:color w:val="000000"/>
        </w:rPr>
      </w:pPr>
      <w:r w:rsidRPr="00295731">
        <w:rPr>
          <w:color w:val="000000"/>
        </w:rPr>
        <w:t>Oferent</w:t>
      </w:r>
      <w:r w:rsidR="00CB675C" w:rsidRPr="00295731">
        <w:rPr>
          <w:color w:val="000000"/>
        </w:rPr>
        <w:t xml:space="preserve"> składa tylko jedną ofertę. </w:t>
      </w:r>
    </w:p>
    <w:p w:rsidR="00CB675C" w:rsidRPr="00295731" w:rsidRDefault="00CB675C">
      <w:pPr>
        <w:pStyle w:val="BodyText21"/>
        <w:numPr>
          <w:ilvl w:val="0"/>
          <w:numId w:val="1"/>
        </w:numPr>
        <w:tabs>
          <w:tab w:val="clear" w:pos="0"/>
        </w:tabs>
        <w:rPr>
          <w:color w:val="000000"/>
        </w:rPr>
      </w:pPr>
      <w:r w:rsidRPr="00295731">
        <w:rPr>
          <w:color w:val="000000"/>
        </w:rPr>
        <w:t>Zamawiający nie dopuszcza składania ofert wariantowych.</w:t>
      </w:r>
    </w:p>
    <w:p w:rsidR="00CB675C" w:rsidRPr="00295731" w:rsidRDefault="00CB675C">
      <w:pPr>
        <w:pStyle w:val="BodyText21"/>
        <w:numPr>
          <w:ilvl w:val="0"/>
          <w:numId w:val="1"/>
        </w:numPr>
        <w:tabs>
          <w:tab w:val="clear" w:pos="0"/>
        </w:tabs>
        <w:rPr>
          <w:color w:val="000000"/>
        </w:rPr>
      </w:pPr>
      <w:r w:rsidRPr="00295731">
        <w:rPr>
          <w:color w:val="000000"/>
        </w:rPr>
        <w:t xml:space="preserve">Oferta musi obejmować całość zamówienia, nie dopuszcza się składania ofert częściowych. </w:t>
      </w:r>
    </w:p>
    <w:p w:rsidR="00CB675C" w:rsidRPr="00295731" w:rsidRDefault="00BD4B05">
      <w:pPr>
        <w:pStyle w:val="BodyText21"/>
        <w:numPr>
          <w:ilvl w:val="0"/>
          <w:numId w:val="1"/>
        </w:numPr>
        <w:tabs>
          <w:tab w:val="clear" w:pos="0"/>
        </w:tabs>
        <w:rPr>
          <w:color w:val="000000"/>
        </w:rPr>
      </w:pPr>
      <w:r w:rsidRPr="00295731">
        <w:rPr>
          <w:color w:val="000000"/>
        </w:rPr>
        <w:t>Oferent</w:t>
      </w:r>
      <w:r w:rsidR="00CB675C" w:rsidRPr="00295731">
        <w:rPr>
          <w:color w:val="000000"/>
        </w:rPr>
        <w:t xml:space="preserve"> ponosi wszelkie koszty związane z przygotowaniem i złożeniem oferty.</w:t>
      </w:r>
    </w:p>
    <w:p w:rsidR="00F17A6F" w:rsidRPr="00295731" w:rsidRDefault="00CB675C" w:rsidP="009E7653">
      <w:pPr>
        <w:pStyle w:val="BodyText21"/>
        <w:numPr>
          <w:ilvl w:val="0"/>
          <w:numId w:val="1"/>
        </w:numPr>
        <w:tabs>
          <w:tab w:val="clear" w:pos="0"/>
        </w:tabs>
        <w:rPr>
          <w:color w:val="000000"/>
        </w:rPr>
      </w:pPr>
      <w:r w:rsidRPr="00295731">
        <w:rPr>
          <w:color w:val="000000"/>
        </w:rPr>
        <w:t xml:space="preserve">Zaleca się, aby </w:t>
      </w:r>
      <w:r w:rsidR="00BD4B05" w:rsidRPr="00295731">
        <w:rPr>
          <w:color w:val="000000"/>
        </w:rPr>
        <w:t>oferent</w:t>
      </w:r>
      <w:r w:rsidRPr="00295731">
        <w:rPr>
          <w:color w:val="000000"/>
        </w:rPr>
        <w:t xml:space="preserve"> zamieścił ofertę w </w:t>
      </w:r>
      <w:r w:rsidR="009E7653" w:rsidRPr="00295731">
        <w:rPr>
          <w:color w:val="000000"/>
        </w:rPr>
        <w:t xml:space="preserve">kopercie </w:t>
      </w:r>
      <w:r w:rsidRPr="00295731">
        <w:rPr>
          <w:color w:val="000000"/>
        </w:rPr>
        <w:t>oznaczon</w:t>
      </w:r>
      <w:r w:rsidR="009E7653" w:rsidRPr="00295731">
        <w:rPr>
          <w:color w:val="000000"/>
        </w:rPr>
        <w:t>ej</w:t>
      </w:r>
      <w:r w:rsidRPr="00295731">
        <w:rPr>
          <w:color w:val="000000"/>
        </w:rPr>
        <w:t xml:space="preserve"> w następujący sposób: </w:t>
      </w:r>
    </w:p>
    <w:p w:rsidR="00F17A6F" w:rsidRPr="00295731" w:rsidRDefault="00E53481" w:rsidP="00F17A6F">
      <w:pPr>
        <w:ind w:left="709"/>
        <w:jc w:val="both"/>
        <w:rPr>
          <w:b/>
          <w:color w:val="000000"/>
          <w:sz w:val="24"/>
          <w:szCs w:val="24"/>
        </w:rPr>
      </w:pPr>
      <w:r w:rsidRPr="00295731">
        <w:rPr>
          <w:b/>
          <w:color w:val="000000"/>
          <w:sz w:val="24"/>
          <w:szCs w:val="24"/>
        </w:rPr>
        <w:t>Gmina Miasto Szczecin – Wydział Urbanistyki i Administracji Budowlanej Urzędu Miasta Szczecin Pl. Armii Krajowej 1, 70-456 Szczecin</w:t>
      </w:r>
      <w:r w:rsidR="003D1F20" w:rsidRPr="00295731">
        <w:rPr>
          <w:b/>
          <w:color w:val="000000"/>
          <w:sz w:val="24"/>
          <w:szCs w:val="24"/>
        </w:rPr>
        <w:t xml:space="preserve"> pok. 271</w:t>
      </w:r>
      <w:r w:rsidR="0072068E" w:rsidRPr="00295731">
        <w:rPr>
          <w:b/>
          <w:color w:val="000000"/>
          <w:sz w:val="24"/>
          <w:szCs w:val="24"/>
        </w:rPr>
        <w:t>A</w:t>
      </w:r>
    </w:p>
    <w:p w:rsidR="00F17A6F" w:rsidRPr="00295731" w:rsidRDefault="00F17A6F" w:rsidP="00A36AD9">
      <w:pPr>
        <w:ind w:left="709"/>
        <w:jc w:val="both"/>
        <w:rPr>
          <w:b/>
          <w:color w:val="000000"/>
          <w:sz w:val="24"/>
          <w:szCs w:val="24"/>
        </w:rPr>
      </w:pPr>
      <w:r w:rsidRPr="00295731">
        <w:rPr>
          <w:b/>
          <w:color w:val="000000"/>
          <w:sz w:val="24"/>
          <w:szCs w:val="24"/>
        </w:rPr>
        <w:t>Z</w:t>
      </w:r>
      <w:r w:rsidR="008147D1" w:rsidRPr="00295731">
        <w:rPr>
          <w:b/>
          <w:color w:val="000000"/>
          <w:sz w:val="24"/>
          <w:szCs w:val="24"/>
        </w:rPr>
        <w:t>apytanie ofertowe</w:t>
      </w:r>
      <w:r w:rsidR="00CB675C" w:rsidRPr="00295731">
        <w:rPr>
          <w:b/>
          <w:color w:val="000000"/>
          <w:sz w:val="24"/>
          <w:szCs w:val="24"/>
        </w:rPr>
        <w:t xml:space="preserve"> na </w:t>
      </w:r>
      <w:r w:rsidR="000770BB" w:rsidRPr="00295731">
        <w:rPr>
          <w:b/>
          <w:color w:val="000000"/>
          <w:sz w:val="24"/>
          <w:szCs w:val="24"/>
        </w:rPr>
        <w:t>„</w:t>
      </w:r>
      <w:r w:rsidR="00757B78" w:rsidRPr="00757B78">
        <w:rPr>
          <w:b/>
          <w:bCs/>
          <w:color w:val="000000"/>
          <w:sz w:val="24"/>
          <w:szCs w:val="24"/>
        </w:rPr>
        <w:t xml:space="preserve">Organizacja warsztatów </w:t>
      </w:r>
      <w:r w:rsidR="009A223C" w:rsidRPr="009A223C">
        <w:rPr>
          <w:b/>
          <w:bCs/>
          <w:color w:val="000000"/>
          <w:sz w:val="24"/>
          <w:szCs w:val="24"/>
        </w:rPr>
        <w:t>z zakresu estety</w:t>
      </w:r>
      <w:r w:rsidR="005E5D7C">
        <w:rPr>
          <w:b/>
          <w:bCs/>
          <w:color w:val="000000"/>
          <w:sz w:val="24"/>
          <w:szCs w:val="24"/>
        </w:rPr>
        <w:t>ki</w:t>
      </w:r>
      <w:r w:rsidR="009A223C" w:rsidRPr="009A223C">
        <w:rPr>
          <w:b/>
          <w:bCs/>
          <w:color w:val="000000"/>
          <w:sz w:val="24"/>
          <w:szCs w:val="24"/>
        </w:rPr>
        <w:t xml:space="preserve"> i kształtowania przestrzeni </w:t>
      </w:r>
      <w:r w:rsidR="00757B78" w:rsidRPr="00757B78">
        <w:rPr>
          <w:b/>
          <w:bCs/>
          <w:color w:val="000000"/>
          <w:sz w:val="24"/>
          <w:szCs w:val="24"/>
        </w:rPr>
        <w:t>dla mieszkańców obszaru rewitalizacji</w:t>
      </w:r>
      <w:r w:rsidR="00606638">
        <w:rPr>
          <w:b/>
          <w:color w:val="000000"/>
          <w:sz w:val="24"/>
          <w:szCs w:val="24"/>
        </w:rPr>
        <w:t>"</w:t>
      </w:r>
    </w:p>
    <w:p w:rsidR="00CB675C" w:rsidRPr="00757B78" w:rsidRDefault="00CB675C" w:rsidP="009E7653">
      <w:pPr>
        <w:ind w:left="709"/>
        <w:jc w:val="both"/>
        <w:rPr>
          <w:b/>
          <w:sz w:val="24"/>
          <w:szCs w:val="24"/>
        </w:rPr>
      </w:pPr>
      <w:r w:rsidRPr="00295731">
        <w:rPr>
          <w:color w:val="000000"/>
          <w:sz w:val="24"/>
          <w:szCs w:val="24"/>
        </w:rPr>
        <w:t>„</w:t>
      </w:r>
      <w:r w:rsidRPr="00295731">
        <w:rPr>
          <w:b/>
          <w:color w:val="000000"/>
          <w:sz w:val="24"/>
          <w:szCs w:val="24"/>
        </w:rPr>
        <w:t xml:space="preserve">nie otwierać </w:t>
      </w:r>
      <w:r w:rsidRPr="00757B78">
        <w:rPr>
          <w:b/>
          <w:sz w:val="24"/>
          <w:szCs w:val="24"/>
        </w:rPr>
        <w:t>przed</w:t>
      </w:r>
      <w:r w:rsidR="00E551C6" w:rsidRPr="00757B78">
        <w:rPr>
          <w:b/>
          <w:sz w:val="24"/>
          <w:szCs w:val="24"/>
        </w:rPr>
        <w:t xml:space="preserve"> </w:t>
      </w:r>
      <w:r w:rsidR="009C73C9">
        <w:rPr>
          <w:b/>
          <w:sz w:val="24"/>
          <w:szCs w:val="24"/>
        </w:rPr>
        <w:t xml:space="preserve">11 grudnia </w:t>
      </w:r>
      <w:r w:rsidR="001835FB" w:rsidRPr="000A2A09">
        <w:rPr>
          <w:b/>
          <w:sz w:val="24"/>
          <w:szCs w:val="24"/>
        </w:rPr>
        <w:t>2018</w:t>
      </w:r>
      <w:r w:rsidR="0072068E" w:rsidRPr="000A2A09">
        <w:rPr>
          <w:b/>
          <w:sz w:val="24"/>
          <w:szCs w:val="24"/>
        </w:rPr>
        <w:t xml:space="preserve"> r.</w:t>
      </w:r>
      <w:r w:rsidRPr="000A2A09">
        <w:rPr>
          <w:b/>
          <w:sz w:val="24"/>
          <w:szCs w:val="24"/>
        </w:rPr>
        <w:t>”</w:t>
      </w:r>
      <w:r w:rsidRPr="000A2A09">
        <w:rPr>
          <w:sz w:val="24"/>
          <w:szCs w:val="24"/>
        </w:rPr>
        <w:t>.</w:t>
      </w:r>
    </w:p>
    <w:p w:rsidR="00CB675C" w:rsidRPr="00295731" w:rsidRDefault="00CB675C">
      <w:pPr>
        <w:pStyle w:val="BodyText21"/>
        <w:numPr>
          <w:ilvl w:val="0"/>
          <w:numId w:val="1"/>
        </w:numPr>
        <w:tabs>
          <w:tab w:val="clear" w:pos="0"/>
        </w:tabs>
        <w:rPr>
          <w:color w:val="000000"/>
        </w:rPr>
      </w:pPr>
      <w:r w:rsidRPr="00295731">
        <w:rPr>
          <w:color w:val="000000"/>
        </w:rPr>
        <w:t xml:space="preserve">Jeżeli oferta </w:t>
      </w:r>
      <w:r w:rsidR="00BD4B05" w:rsidRPr="00295731">
        <w:rPr>
          <w:color w:val="000000"/>
        </w:rPr>
        <w:t>oferenta</w:t>
      </w:r>
      <w:r w:rsidRPr="00295731">
        <w:rPr>
          <w:color w:val="000000"/>
        </w:rPr>
        <w:t xml:space="preserve"> nie będzie oznaczona w sposób wskazany w pkt 1</w:t>
      </w:r>
      <w:r w:rsidR="00607E7C" w:rsidRPr="00295731">
        <w:rPr>
          <w:color w:val="000000"/>
        </w:rPr>
        <w:t>4</w:t>
      </w:r>
      <w:r w:rsidRPr="00295731">
        <w:rPr>
          <w:color w:val="000000"/>
        </w:rPr>
        <w:t>, zamawiający nie będzie ponosić żadnej odpowiedzialności za nieterminowe wpłynięcie oferty. Zamawiający nie będzie ponosić odpowiedzialności za nieterminowe zło</w:t>
      </w:r>
      <w:r w:rsidR="00D231C9" w:rsidRPr="00295731">
        <w:rPr>
          <w:color w:val="000000"/>
        </w:rPr>
        <w:t>żenie oferty w </w:t>
      </w:r>
      <w:r w:rsidR="00C56695" w:rsidRPr="00295731">
        <w:rPr>
          <w:color w:val="000000"/>
        </w:rPr>
        <w:t>szczególności w </w:t>
      </w:r>
      <w:r w:rsidRPr="00295731">
        <w:rPr>
          <w:color w:val="000000"/>
        </w:rPr>
        <w:t>sytuacji, gdy oferta nie zostanie złożona do pokoju wskazanego w pkt 1</w:t>
      </w:r>
      <w:r w:rsidR="00607E7C" w:rsidRPr="00295731">
        <w:rPr>
          <w:color w:val="000000"/>
        </w:rPr>
        <w:t>4</w:t>
      </w:r>
      <w:r w:rsidRPr="00295731">
        <w:rPr>
          <w:color w:val="000000"/>
        </w:rPr>
        <w:t xml:space="preserve">. </w:t>
      </w:r>
    </w:p>
    <w:p w:rsidR="00CB675C" w:rsidRPr="00295731" w:rsidRDefault="00CB675C">
      <w:pPr>
        <w:pStyle w:val="BodyText21"/>
        <w:tabs>
          <w:tab w:val="clear" w:pos="0"/>
        </w:tabs>
        <w:rPr>
          <w:color w:val="000000"/>
        </w:rPr>
      </w:pPr>
    </w:p>
    <w:p w:rsidR="00CB675C" w:rsidRPr="00295731" w:rsidRDefault="00CB675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b/>
          <w:color w:val="000000"/>
          <w:sz w:val="24"/>
          <w:szCs w:val="24"/>
        </w:rPr>
      </w:pPr>
      <w:r w:rsidRPr="00295731">
        <w:rPr>
          <w:b/>
          <w:color w:val="000000"/>
          <w:sz w:val="24"/>
          <w:szCs w:val="24"/>
        </w:rPr>
        <w:t>ROZDZIAŁ II Zmiana, wycofanie i zwrot oferty</w:t>
      </w:r>
    </w:p>
    <w:p w:rsidR="00CB675C" w:rsidRPr="00295731" w:rsidRDefault="00CB675C">
      <w:pPr>
        <w:jc w:val="both"/>
        <w:rPr>
          <w:color w:val="000000"/>
          <w:sz w:val="24"/>
          <w:szCs w:val="24"/>
        </w:rPr>
      </w:pPr>
    </w:p>
    <w:p w:rsidR="00CB675C" w:rsidRPr="00295731" w:rsidRDefault="00BD4B05" w:rsidP="00772C7F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295731">
        <w:rPr>
          <w:color w:val="000000"/>
          <w:sz w:val="24"/>
          <w:szCs w:val="24"/>
        </w:rPr>
        <w:t>Oferent</w:t>
      </w:r>
      <w:r w:rsidR="00CB675C" w:rsidRPr="00295731">
        <w:rPr>
          <w:color w:val="000000"/>
          <w:sz w:val="24"/>
          <w:szCs w:val="24"/>
        </w:rPr>
        <w:t xml:space="preserve"> może wprowadzić zmiany oraz wycofać złożoną przez siebie ofertę przed terminem składan</w:t>
      </w:r>
      <w:r w:rsidR="00B725E7" w:rsidRPr="00295731">
        <w:rPr>
          <w:color w:val="000000"/>
          <w:sz w:val="24"/>
          <w:szCs w:val="24"/>
        </w:rPr>
        <w:t>ia ofert:</w:t>
      </w:r>
    </w:p>
    <w:p w:rsidR="00CB675C" w:rsidRPr="00295731" w:rsidRDefault="00CB675C" w:rsidP="00772C7F">
      <w:pPr>
        <w:numPr>
          <w:ilvl w:val="0"/>
          <w:numId w:val="3"/>
        </w:numPr>
        <w:tabs>
          <w:tab w:val="clear" w:pos="360"/>
          <w:tab w:val="num" w:pos="720"/>
          <w:tab w:val="left" w:pos="1134"/>
        </w:tabs>
        <w:ind w:left="786" w:hanging="426"/>
        <w:jc w:val="both"/>
        <w:rPr>
          <w:color w:val="000000"/>
          <w:sz w:val="24"/>
          <w:szCs w:val="24"/>
        </w:rPr>
      </w:pPr>
      <w:r w:rsidRPr="00295731">
        <w:rPr>
          <w:color w:val="000000"/>
          <w:sz w:val="24"/>
          <w:szCs w:val="24"/>
        </w:rPr>
        <w:t xml:space="preserve"> w przypadku wycofania oferty, </w:t>
      </w:r>
      <w:r w:rsidR="00BD4B05" w:rsidRPr="00295731">
        <w:rPr>
          <w:color w:val="000000"/>
          <w:sz w:val="24"/>
          <w:szCs w:val="24"/>
        </w:rPr>
        <w:t>oferent</w:t>
      </w:r>
      <w:r w:rsidRPr="00295731">
        <w:rPr>
          <w:color w:val="000000"/>
          <w:sz w:val="24"/>
          <w:szCs w:val="24"/>
        </w:rPr>
        <w:t xml:space="preserve"> składa pisemne oświadczenie, że ofertę swą wycofuje, w zamkniętej kopercie zaadresowanej jak w rozdziale I pkt 1</w:t>
      </w:r>
      <w:r w:rsidR="00607E7C" w:rsidRPr="00295731">
        <w:rPr>
          <w:color w:val="000000"/>
          <w:sz w:val="24"/>
          <w:szCs w:val="24"/>
        </w:rPr>
        <w:t>4</w:t>
      </w:r>
      <w:r w:rsidRPr="00295731">
        <w:rPr>
          <w:color w:val="000000"/>
          <w:sz w:val="24"/>
          <w:szCs w:val="24"/>
        </w:rPr>
        <w:t xml:space="preserve"> </w:t>
      </w:r>
      <w:proofErr w:type="spellStart"/>
      <w:r w:rsidRPr="00295731">
        <w:rPr>
          <w:color w:val="000000"/>
          <w:sz w:val="24"/>
          <w:szCs w:val="24"/>
        </w:rPr>
        <w:t>ppkt</w:t>
      </w:r>
      <w:proofErr w:type="spellEnd"/>
      <w:r w:rsidRPr="00295731">
        <w:rPr>
          <w:color w:val="000000"/>
          <w:sz w:val="24"/>
          <w:szCs w:val="24"/>
        </w:rPr>
        <w:t xml:space="preserve"> 1) </w:t>
      </w:r>
      <w:r w:rsidRPr="00295731">
        <w:rPr>
          <w:color w:val="000000"/>
          <w:sz w:val="24"/>
          <w:szCs w:val="24"/>
        </w:rPr>
        <w:br/>
        <w:t>z dopiskiem „wycofanie”.</w:t>
      </w:r>
    </w:p>
    <w:p w:rsidR="00CB675C" w:rsidRPr="00295731" w:rsidRDefault="00CB675C" w:rsidP="00772C7F">
      <w:pPr>
        <w:numPr>
          <w:ilvl w:val="0"/>
          <w:numId w:val="3"/>
        </w:numPr>
        <w:tabs>
          <w:tab w:val="clear" w:pos="360"/>
          <w:tab w:val="num" w:pos="786"/>
          <w:tab w:val="left" w:pos="1134"/>
        </w:tabs>
        <w:ind w:left="786" w:hanging="426"/>
        <w:jc w:val="both"/>
        <w:rPr>
          <w:color w:val="000000"/>
          <w:sz w:val="24"/>
          <w:szCs w:val="24"/>
        </w:rPr>
      </w:pPr>
      <w:r w:rsidRPr="00295731">
        <w:rPr>
          <w:color w:val="000000"/>
          <w:sz w:val="24"/>
          <w:szCs w:val="24"/>
        </w:rPr>
        <w:t xml:space="preserve">w przypadku zmiany oferty, </w:t>
      </w:r>
      <w:r w:rsidR="00BD4B05" w:rsidRPr="00295731">
        <w:rPr>
          <w:color w:val="000000"/>
          <w:sz w:val="24"/>
          <w:szCs w:val="24"/>
        </w:rPr>
        <w:t>oferent</w:t>
      </w:r>
      <w:r w:rsidRPr="00295731">
        <w:rPr>
          <w:color w:val="000000"/>
          <w:sz w:val="24"/>
          <w:szCs w:val="24"/>
        </w:rPr>
        <w:t xml:space="preserve"> składa pisemne oświadczenie, iż ofertę swą zmienia, określając zakres i rodzaj tych zmian a jeśli oświadczenie o zmianie pociąga </w:t>
      </w:r>
      <w:r w:rsidRPr="00295731">
        <w:rPr>
          <w:color w:val="000000"/>
          <w:sz w:val="24"/>
          <w:szCs w:val="24"/>
        </w:rPr>
        <w:br/>
        <w:t xml:space="preserve">za sobą konieczność wymiany czy też przedłożenia nowych dokumentów – </w:t>
      </w:r>
      <w:r w:rsidR="00BD4B05" w:rsidRPr="00295731">
        <w:rPr>
          <w:color w:val="000000"/>
          <w:sz w:val="24"/>
          <w:szCs w:val="24"/>
        </w:rPr>
        <w:t>oferent</w:t>
      </w:r>
      <w:r w:rsidR="00F17A6F" w:rsidRPr="00295731">
        <w:rPr>
          <w:color w:val="000000"/>
          <w:sz w:val="24"/>
          <w:szCs w:val="24"/>
        </w:rPr>
        <w:t xml:space="preserve"> winien dokumenty te złożyć</w:t>
      </w:r>
      <w:r w:rsidRPr="00295731">
        <w:rPr>
          <w:color w:val="000000"/>
          <w:sz w:val="24"/>
          <w:szCs w:val="24"/>
        </w:rPr>
        <w:t>.</w:t>
      </w:r>
    </w:p>
    <w:p w:rsidR="00CB675C" w:rsidRPr="00295731" w:rsidRDefault="00CB675C">
      <w:pPr>
        <w:pStyle w:val="BodyText21"/>
        <w:tabs>
          <w:tab w:val="clear" w:pos="0"/>
        </w:tabs>
        <w:ind w:left="786" w:hanging="66"/>
        <w:rPr>
          <w:color w:val="000000"/>
        </w:rPr>
      </w:pPr>
      <w:r w:rsidRPr="00295731">
        <w:rPr>
          <w:color w:val="000000"/>
        </w:rPr>
        <w:t xml:space="preserve"> Powyższe oświadczenie i ew. dokumenty należy zamieścić w kopercie, oznaczon</w:t>
      </w:r>
      <w:r w:rsidR="00B723C4" w:rsidRPr="00295731">
        <w:rPr>
          <w:color w:val="000000"/>
        </w:rPr>
        <w:t>ej</w:t>
      </w:r>
      <w:r w:rsidR="00B725E7" w:rsidRPr="00295731">
        <w:rPr>
          <w:color w:val="000000"/>
        </w:rPr>
        <w:t xml:space="preserve"> jak w </w:t>
      </w:r>
      <w:r w:rsidRPr="00295731">
        <w:rPr>
          <w:color w:val="000000"/>
        </w:rPr>
        <w:t>rozdziale I pkt 1</w:t>
      </w:r>
      <w:r w:rsidR="00607E7C" w:rsidRPr="00295731">
        <w:rPr>
          <w:color w:val="000000"/>
        </w:rPr>
        <w:t>4</w:t>
      </w:r>
      <w:r w:rsidRPr="00295731">
        <w:rPr>
          <w:color w:val="000000"/>
        </w:rPr>
        <w:t xml:space="preserve"> </w:t>
      </w:r>
      <w:proofErr w:type="spellStart"/>
      <w:r w:rsidRPr="00295731">
        <w:rPr>
          <w:color w:val="000000"/>
        </w:rPr>
        <w:t>ppkt</w:t>
      </w:r>
      <w:proofErr w:type="spellEnd"/>
      <w:r w:rsidRPr="00295731">
        <w:rPr>
          <w:color w:val="000000"/>
        </w:rPr>
        <w:t xml:space="preserve"> 1) i 2) przy czym koperta powinna mieć dopisek „zmiany”.</w:t>
      </w:r>
    </w:p>
    <w:p w:rsidR="00CB675C" w:rsidRPr="00295731" w:rsidRDefault="00BD4B05" w:rsidP="00772C7F">
      <w:pPr>
        <w:pStyle w:val="BodyText21"/>
        <w:numPr>
          <w:ilvl w:val="0"/>
          <w:numId w:val="2"/>
        </w:numPr>
        <w:tabs>
          <w:tab w:val="clear" w:pos="0"/>
        </w:tabs>
        <w:rPr>
          <w:color w:val="000000"/>
        </w:rPr>
      </w:pPr>
      <w:r w:rsidRPr="00295731">
        <w:rPr>
          <w:color w:val="000000"/>
        </w:rPr>
        <w:t>Oferent</w:t>
      </w:r>
      <w:r w:rsidR="00CB675C" w:rsidRPr="00295731">
        <w:rPr>
          <w:color w:val="000000"/>
        </w:rPr>
        <w:t xml:space="preserve"> nie może wprowadzić zmian do oferty oraz wycofać jej po upływie terminu składania ofert.</w:t>
      </w:r>
    </w:p>
    <w:p w:rsidR="00CB675C" w:rsidRPr="00295731" w:rsidRDefault="00CB675C" w:rsidP="00772C7F">
      <w:pPr>
        <w:pStyle w:val="BodyText21"/>
        <w:numPr>
          <w:ilvl w:val="0"/>
          <w:numId w:val="2"/>
        </w:numPr>
        <w:tabs>
          <w:tab w:val="clear" w:pos="0"/>
        </w:tabs>
        <w:rPr>
          <w:color w:val="000000"/>
        </w:rPr>
      </w:pPr>
      <w:r w:rsidRPr="00295731">
        <w:rPr>
          <w:color w:val="000000"/>
        </w:rPr>
        <w:t xml:space="preserve">Zamawiający niezwłocznie zwraca </w:t>
      </w:r>
      <w:r w:rsidR="00BD4B05" w:rsidRPr="00295731">
        <w:rPr>
          <w:color w:val="000000"/>
        </w:rPr>
        <w:t>oferentowi</w:t>
      </w:r>
      <w:r w:rsidRPr="00295731">
        <w:rPr>
          <w:color w:val="000000"/>
        </w:rPr>
        <w:t xml:space="preserve"> ofertę, która została złożona po terminie.</w:t>
      </w:r>
    </w:p>
    <w:p w:rsidR="00CB675C" w:rsidRDefault="00CB675C">
      <w:pPr>
        <w:jc w:val="both"/>
        <w:rPr>
          <w:color w:val="000000"/>
          <w:sz w:val="24"/>
          <w:szCs w:val="24"/>
        </w:rPr>
      </w:pPr>
    </w:p>
    <w:p w:rsidR="00686EDF" w:rsidRPr="00295731" w:rsidRDefault="00686EDF">
      <w:pPr>
        <w:jc w:val="both"/>
        <w:rPr>
          <w:color w:val="000000"/>
          <w:sz w:val="24"/>
          <w:szCs w:val="24"/>
        </w:rPr>
      </w:pPr>
    </w:p>
    <w:p w:rsidR="00CB675C" w:rsidRPr="00295731" w:rsidRDefault="00CB675C">
      <w:pPr>
        <w:pStyle w:val="Nagwek4"/>
        <w:ind w:left="1620" w:hanging="1620"/>
      </w:pPr>
      <w:r w:rsidRPr="00295731">
        <w:lastRenderedPageBreak/>
        <w:t xml:space="preserve">ROZDZIAŁ </w:t>
      </w:r>
      <w:r w:rsidR="00D07B85" w:rsidRPr="00295731">
        <w:t>III</w:t>
      </w:r>
      <w:r w:rsidRPr="00295731">
        <w:t xml:space="preserve"> Warunki udziału w postępowani</w:t>
      </w:r>
      <w:r w:rsidR="000770BB" w:rsidRPr="00295731">
        <w:t>u oraz w</w:t>
      </w:r>
      <w:r w:rsidRPr="00295731">
        <w:t xml:space="preserve">ymagane dokumenty. </w:t>
      </w:r>
    </w:p>
    <w:p w:rsidR="00CB675C" w:rsidRPr="00295731" w:rsidRDefault="00CB675C">
      <w:pPr>
        <w:ind w:left="426"/>
        <w:jc w:val="both"/>
        <w:rPr>
          <w:b/>
          <w:color w:val="000000"/>
          <w:sz w:val="24"/>
          <w:szCs w:val="24"/>
        </w:rPr>
      </w:pPr>
    </w:p>
    <w:p w:rsidR="003F12D4" w:rsidRPr="009A223C" w:rsidRDefault="001B49AF" w:rsidP="00606638">
      <w:pPr>
        <w:pStyle w:val="Akapitzlist"/>
        <w:numPr>
          <w:ilvl w:val="0"/>
          <w:numId w:val="19"/>
        </w:numPr>
        <w:spacing w:before="120" w:after="120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3F12D4">
        <w:rPr>
          <w:rFonts w:ascii="Times New Roman" w:hAnsi="Times New Roman"/>
          <w:sz w:val="24"/>
          <w:szCs w:val="24"/>
        </w:rPr>
        <w:t xml:space="preserve">O </w:t>
      </w:r>
      <w:r w:rsidRPr="009A223C">
        <w:rPr>
          <w:rFonts w:ascii="Times New Roman" w:hAnsi="Times New Roman"/>
          <w:sz w:val="24"/>
          <w:szCs w:val="24"/>
        </w:rPr>
        <w:t xml:space="preserve">udział w postępowaniu mogą ubiegać się </w:t>
      </w:r>
      <w:r w:rsidR="00A7475E">
        <w:rPr>
          <w:rFonts w:ascii="Times New Roman" w:hAnsi="Times New Roman"/>
          <w:sz w:val="24"/>
          <w:szCs w:val="24"/>
        </w:rPr>
        <w:t>O</w:t>
      </w:r>
      <w:r w:rsidRPr="009A223C">
        <w:rPr>
          <w:rFonts w:ascii="Times New Roman" w:hAnsi="Times New Roman"/>
          <w:sz w:val="24"/>
          <w:szCs w:val="24"/>
        </w:rPr>
        <w:t>ferenci, którzy spełniają warunki dotyczące:</w:t>
      </w:r>
      <w:r w:rsidR="003F12D4" w:rsidRPr="009A223C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</w:p>
    <w:p w:rsidR="00944259" w:rsidRPr="007F3AF0" w:rsidRDefault="003F12D4" w:rsidP="00606638">
      <w:pPr>
        <w:pStyle w:val="Akapitzlist"/>
        <w:numPr>
          <w:ilvl w:val="0"/>
          <w:numId w:val="26"/>
        </w:numPr>
        <w:spacing w:before="120" w:after="120"/>
        <w:ind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3AF0">
        <w:rPr>
          <w:rFonts w:ascii="Times New Roman" w:eastAsia="Times New Roman" w:hAnsi="Times New Roman"/>
          <w:sz w:val="24"/>
          <w:szCs w:val="24"/>
          <w:lang w:eastAsia="pl-PL"/>
        </w:rPr>
        <w:t xml:space="preserve">dysponowania odpowiednim potencjałem technicznym oraz osobami zdolnymi do profesjonalnego wykonania niniejszego zamówienia – </w:t>
      </w:r>
      <w:r w:rsidR="00944259" w:rsidRPr="007F3AF0">
        <w:rPr>
          <w:rFonts w:ascii="Times New Roman" w:eastAsia="Times New Roman" w:hAnsi="Times New Roman"/>
          <w:sz w:val="24"/>
          <w:szCs w:val="24"/>
          <w:lang w:eastAsia="pl-PL"/>
        </w:rPr>
        <w:t>Oferent</w:t>
      </w:r>
      <w:r w:rsidR="00300EB3" w:rsidRPr="007F3AF0">
        <w:rPr>
          <w:rFonts w:ascii="Times New Roman" w:eastAsia="Times New Roman" w:hAnsi="Times New Roman"/>
          <w:sz w:val="24"/>
          <w:szCs w:val="24"/>
          <w:lang w:eastAsia="pl-PL"/>
        </w:rPr>
        <w:t xml:space="preserve"> winien wykazać, że </w:t>
      </w:r>
      <w:r w:rsidRPr="007F3AF0">
        <w:rPr>
          <w:rFonts w:ascii="Times New Roman" w:eastAsia="Times New Roman" w:hAnsi="Times New Roman"/>
          <w:sz w:val="24"/>
          <w:szCs w:val="24"/>
          <w:lang w:eastAsia="pl-PL"/>
        </w:rPr>
        <w:t>dysponuje lub będzie dysponował przy rea</w:t>
      </w:r>
      <w:r w:rsidR="003962C2" w:rsidRPr="007F3AF0">
        <w:rPr>
          <w:rFonts w:ascii="Times New Roman" w:eastAsia="Times New Roman" w:hAnsi="Times New Roman"/>
          <w:sz w:val="24"/>
          <w:szCs w:val="24"/>
          <w:lang w:eastAsia="pl-PL"/>
        </w:rPr>
        <w:t>lizacji zamówienia co najmniej</w:t>
      </w:r>
      <w:r w:rsidR="00944259" w:rsidRPr="007F3AF0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944259" w:rsidRPr="007F3AF0" w:rsidRDefault="00944259" w:rsidP="00E72215">
      <w:pPr>
        <w:pStyle w:val="Akapitzlist"/>
        <w:numPr>
          <w:ilvl w:val="1"/>
          <w:numId w:val="19"/>
        </w:numPr>
        <w:spacing w:after="12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3AF0">
        <w:rPr>
          <w:rFonts w:ascii="Times New Roman" w:eastAsia="Times New Roman" w:hAnsi="Times New Roman"/>
          <w:sz w:val="24"/>
          <w:szCs w:val="24"/>
          <w:lang w:eastAsia="pl-PL"/>
        </w:rPr>
        <w:t>specjalistą</w:t>
      </w:r>
      <w:r w:rsidR="00BF354A" w:rsidRPr="007F3AF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962C2" w:rsidRPr="007F3AF0">
        <w:rPr>
          <w:rFonts w:ascii="Times New Roman" w:eastAsia="Times New Roman" w:hAnsi="Times New Roman"/>
          <w:sz w:val="24"/>
          <w:szCs w:val="24"/>
          <w:lang w:eastAsia="pl-PL"/>
        </w:rPr>
        <w:t>posiadając</w:t>
      </w:r>
      <w:r w:rsidRPr="007F3AF0">
        <w:rPr>
          <w:rFonts w:ascii="Times New Roman" w:eastAsia="Times New Roman" w:hAnsi="Times New Roman"/>
          <w:sz w:val="24"/>
          <w:szCs w:val="24"/>
          <w:lang w:eastAsia="pl-PL"/>
        </w:rPr>
        <w:t>ym</w:t>
      </w:r>
      <w:r w:rsidR="003962C2" w:rsidRPr="007F3AF0">
        <w:rPr>
          <w:rFonts w:ascii="Times New Roman" w:eastAsia="Times New Roman" w:hAnsi="Times New Roman"/>
          <w:sz w:val="24"/>
          <w:szCs w:val="24"/>
          <w:lang w:eastAsia="pl-PL"/>
        </w:rPr>
        <w:t xml:space="preserve"> dyplom ukończenia studiów wyższych w przynajmniej jednym z</w:t>
      </w:r>
      <w:r w:rsidR="00300EB3" w:rsidRPr="007F3AF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962C2" w:rsidRPr="007F3AF0">
        <w:rPr>
          <w:rFonts w:ascii="Times New Roman" w:eastAsia="Times New Roman" w:hAnsi="Times New Roman"/>
          <w:sz w:val="24"/>
          <w:szCs w:val="24"/>
          <w:lang w:eastAsia="pl-PL"/>
        </w:rPr>
        <w:t>następujących zakresów lub specjalności związanych z przedmiotem zamówienia: architektura, urbanistyka, architektura krajobrazu,</w:t>
      </w:r>
      <w:r w:rsidR="003962C2" w:rsidRPr="007F3AF0">
        <w:rPr>
          <w:rFonts w:ascii="Arial" w:hAnsi="Arial"/>
        </w:rPr>
        <w:t xml:space="preserve"> </w:t>
      </w:r>
      <w:r w:rsidR="003962C2" w:rsidRPr="007F3AF0">
        <w:rPr>
          <w:rFonts w:ascii="Times New Roman" w:eastAsia="Times New Roman" w:hAnsi="Times New Roman"/>
          <w:sz w:val="24"/>
          <w:szCs w:val="24"/>
          <w:lang w:eastAsia="pl-PL"/>
        </w:rPr>
        <w:t>projektowanie przestrzeni miejskich, projektowanie urbanistyczne</w:t>
      </w:r>
      <w:r w:rsidR="003B47D4" w:rsidRPr="007F3AF0">
        <w:rPr>
          <w:rFonts w:ascii="Times New Roman" w:hAnsi="Times New Roman"/>
          <w:sz w:val="24"/>
          <w:szCs w:val="24"/>
        </w:rPr>
        <w:t>;</w:t>
      </w:r>
    </w:p>
    <w:p w:rsidR="00E4005B" w:rsidRPr="007F3AF0" w:rsidRDefault="00944259" w:rsidP="00E72215">
      <w:pPr>
        <w:pStyle w:val="Akapitzlist"/>
        <w:numPr>
          <w:ilvl w:val="1"/>
          <w:numId w:val="19"/>
        </w:numPr>
        <w:spacing w:after="12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3AF0">
        <w:rPr>
          <w:rFonts w:ascii="Times New Roman" w:eastAsia="Times New Roman" w:hAnsi="Times New Roman"/>
          <w:sz w:val="24"/>
          <w:szCs w:val="24"/>
          <w:lang w:eastAsia="pl-PL"/>
        </w:rPr>
        <w:t>specjalistą ds. partycypacji</w:t>
      </w:r>
      <w:r w:rsidR="00790C80" w:rsidRPr="007F3AF0">
        <w:rPr>
          <w:rFonts w:ascii="Times New Roman" w:eastAsia="Times New Roman" w:hAnsi="Times New Roman"/>
          <w:sz w:val="24"/>
          <w:szCs w:val="24"/>
          <w:lang w:eastAsia="pl-PL"/>
        </w:rPr>
        <w:t xml:space="preserve"> społecznej</w:t>
      </w:r>
      <w:r w:rsidR="00583CB5" w:rsidRPr="007F3AF0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7F3AF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4005B" w:rsidRPr="007F3AF0">
        <w:rPr>
          <w:rFonts w:ascii="Times New Roman" w:eastAsia="Times New Roman" w:hAnsi="Times New Roman"/>
          <w:sz w:val="24"/>
          <w:szCs w:val="24"/>
          <w:lang w:eastAsia="pl-PL"/>
        </w:rPr>
        <w:t>któr</w:t>
      </w:r>
      <w:r w:rsidR="00583CB5" w:rsidRPr="007F3AF0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="00E4005B" w:rsidRPr="007F3AF0">
        <w:rPr>
          <w:rFonts w:ascii="Times New Roman" w:eastAsia="Times New Roman" w:hAnsi="Times New Roman"/>
          <w:sz w:val="24"/>
          <w:szCs w:val="24"/>
          <w:lang w:eastAsia="pl-PL"/>
        </w:rPr>
        <w:t xml:space="preserve"> w ciągu ostatnich </w:t>
      </w:r>
      <w:r w:rsidR="00D44F49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E4005B" w:rsidRPr="007F3AF0">
        <w:rPr>
          <w:rFonts w:ascii="Times New Roman" w:eastAsia="Times New Roman" w:hAnsi="Times New Roman"/>
          <w:sz w:val="24"/>
          <w:szCs w:val="24"/>
          <w:lang w:eastAsia="pl-PL"/>
        </w:rPr>
        <w:t xml:space="preserve"> lat </w:t>
      </w:r>
      <w:r w:rsidR="004F13FB" w:rsidRPr="007F3AF0">
        <w:rPr>
          <w:rFonts w:ascii="Times New Roman" w:eastAsia="Times New Roman" w:hAnsi="Times New Roman"/>
          <w:sz w:val="24"/>
          <w:szCs w:val="24"/>
          <w:lang w:eastAsia="pl-PL"/>
        </w:rPr>
        <w:t>przeprowadził</w:t>
      </w:r>
      <w:r w:rsidR="00E4005B" w:rsidRPr="007F3AF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00EB3" w:rsidRPr="007F3AF0">
        <w:rPr>
          <w:rFonts w:ascii="Times New Roman" w:hAnsi="Times New Roman"/>
          <w:sz w:val="24"/>
          <w:szCs w:val="24"/>
        </w:rPr>
        <w:t>co najmniej</w:t>
      </w:r>
      <w:r w:rsidR="00796F41" w:rsidRPr="007F3AF0">
        <w:rPr>
          <w:rFonts w:ascii="Times New Roman" w:hAnsi="Times New Roman"/>
          <w:sz w:val="24"/>
          <w:szCs w:val="24"/>
        </w:rPr>
        <w:t xml:space="preserve"> </w:t>
      </w:r>
      <w:r w:rsidR="00300EB3" w:rsidRPr="007F3AF0">
        <w:rPr>
          <w:rFonts w:ascii="Times New Roman" w:hAnsi="Times New Roman"/>
          <w:sz w:val="24"/>
          <w:szCs w:val="24"/>
        </w:rPr>
        <w:t>2</w:t>
      </w:r>
      <w:r w:rsidR="00796F41" w:rsidRPr="007F3AF0">
        <w:rPr>
          <w:rFonts w:ascii="Times New Roman" w:hAnsi="Times New Roman"/>
          <w:sz w:val="24"/>
          <w:szCs w:val="24"/>
        </w:rPr>
        <w:t xml:space="preserve"> </w:t>
      </w:r>
      <w:r w:rsidR="00A523BE" w:rsidRPr="007F3AF0">
        <w:rPr>
          <w:rFonts w:ascii="Times New Roman" w:hAnsi="Times New Roman"/>
          <w:sz w:val="24"/>
          <w:szCs w:val="24"/>
        </w:rPr>
        <w:t>działania społeczne,</w:t>
      </w:r>
      <w:r w:rsidR="00300EB3" w:rsidRPr="007F3AF0">
        <w:rPr>
          <w:rFonts w:ascii="Times New Roman" w:hAnsi="Times New Roman"/>
          <w:sz w:val="24"/>
          <w:szCs w:val="24"/>
        </w:rPr>
        <w:t xml:space="preserve"> anima</w:t>
      </w:r>
      <w:r w:rsidR="00A523BE" w:rsidRPr="007F3AF0">
        <w:rPr>
          <w:rFonts w:ascii="Times New Roman" w:hAnsi="Times New Roman"/>
          <w:sz w:val="24"/>
          <w:szCs w:val="24"/>
        </w:rPr>
        <w:t xml:space="preserve">cyjne lub </w:t>
      </w:r>
      <w:r w:rsidR="00300EB3" w:rsidRPr="007F3AF0">
        <w:rPr>
          <w:rFonts w:ascii="Times New Roman" w:hAnsi="Times New Roman"/>
          <w:sz w:val="24"/>
          <w:szCs w:val="24"/>
        </w:rPr>
        <w:t xml:space="preserve">warsztatowe, aktywizujące mieszkańców, </w:t>
      </w:r>
      <w:r w:rsidR="00E4005B" w:rsidRPr="007F3AF0">
        <w:rPr>
          <w:rFonts w:ascii="Times New Roman" w:hAnsi="Times New Roman"/>
          <w:sz w:val="24"/>
          <w:szCs w:val="24"/>
        </w:rPr>
        <w:t>organizowan</w:t>
      </w:r>
      <w:r w:rsidR="00300EB3" w:rsidRPr="007F3AF0">
        <w:rPr>
          <w:rFonts w:ascii="Times New Roman" w:hAnsi="Times New Roman"/>
          <w:sz w:val="24"/>
          <w:szCs w:val="24"/>
        </w:rPr>
        <w:t>e</w:t>
      </w:r>
      <w:r w:rsidR="00796F41" w:rsidRPr="007F3AF0">
        <w:rPr>
          <w:rFonts w:ascii="Times New Roman" w:hAnsi="Times New Roman"/>
          <w:sz w:val="24"/>
          <w:szCs w:val="24"/>
        </w:rPr>
        <w:t xml:space="preserve"> w miastach o </w:t>
      </w:r>
      <w:r w:rsidR="00E4005B" w:rsidRPr="007F3AF0">
        <w:rPr>
          <w:rFonts w:ascii="Times New Roman" w:hAnsi="Times New Roman"/>
          <w:sz w:val="24"/>
          <w:szCs w:val="24"/>
        </w:rPr>
        <w:t xml:space="preserve">wielkości minimalnej </w:t>
      </w:r>
      <w:r w:rsidR="006E658A" w:rsidRPr="007F3AF0">
        <w:rPr>
          <w:rFonts w:ascii="Times New Roman" w:hAnsi="Times New Roman"/>
          <w:sz w:val="24"/>
          <w:szCs w:val="24"/>
        </w:rPr>
        <w:t>5</w:t>
      </w:r>
      <w:r w:rsidR="00E4005B" w:rsidRPr="007F3AF0">
        <w:rPr>
          <w:rFonts w:ascii="Times New Roman" w:hAnsi="Times New Roman"/>
          <w:sz w:val="24"/>
          <w:szCs w:val="24"/>
        </w:rPr>
        <w:t>0 000 mieszkańców</w:t>
      </w:r>
      <w:r w:rsidR="00300EB3" w:rsidRPr="007F3AF0">
        <w:rPr>
          <w:rFonts w:ascii="Times New Roman" w:hAnsi="Times New Roman"/>
          <w:sz w:val="24"/>
          <w:szCs w:val="24"/>
        </w:rPr>
        <w:t>.</w:t>
      </w:r>
    </w:p>
    <w:p w:rsidR="00DA6E05" w:rsidRPr="007F3AF0" w:rsidRDefault="00A523BE" w:rsidP="00E72215">
      <w:pPr>
        <w:pStyle w:val="Akapitzlist"/>
        <w:spacing w:after="120"/>
        <w:ind w:left="108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3AF0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</w:t>
      </w:r>
      <w:r w:rsidR="004815ED" w:rsidRPr="007F3AF0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7F3AF0">
        <w:rPr>
          <w:rFonts w:ascii="Times New Roman" w:eastAsia="Times New Roman" w:hAnsi="Times New Roman"/>
          <w:sz w:val="24"/>
          <w:szCs w:val="24"/>
          <w:lang w:eastAsia="pl-PL"/>
        </w:rPr>
        <w:t>dopuszcza łączenia stanowisk wskazanych w lit. a i b.</w:t>
      </w:r>
    </w:p>
    <w:p w:rsidR="00903409" w:rsidRPr="007F3AF0" w:rsidRDefault="00DC75AA" w:rsidP="00DC75AA">
      <w:pPr>
        <w:pStyle w:val="Akapitzlist"/>
        <w:numPr>
          <w:ilvl w:val="0"/>
          <w:numId w:val="26"/>
        </w:numPr>
        <w:spacing w:after="120"/>
        <w:ind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3AF0">
        <w:rPr>
          <w:rFonts w:ascii="Times New Roman" w:eastAsia="Times New Roman" w:hAnsi="Times New Roman"/>
          <w:sz w:val="24"/>
          <w:szCs w:val="24"/>
          <w:lang w:eastAsia="pl-PL"/>
        </w:rPr>
        <w:t>współpracy</w:t>
      </w:r>
      <w:r w:rsidR="00903409" w:rsidRPr="007F3AF0">
        <w:rPr>
          <w:rFonts w:ascii="Times New Roman" w:eastAsia="Times New Roman" w:hAnsi="Times New Roman"/>
          <w:sz w:val="24"/>
          <w:szCs w:val="24"/>
          <w:lang w:eastAsia="pl-PL"/>
        </w:rPr>
        <w:t xml:space="preserve"> przy realizacji zamówienia </w:t>
      </w:r>
      <w:r w:rsidRPr="007F3AF0">
        <w:rPr>
          <w:rFonts w:ascii="Times New Roman" w:eastAsia="Times New Roman" w:hAnsi="Times New Roman"/>
          <w:sz w:val="24"/>
          <w:szCs w:val="24"/>
          <w:lang w:eastAsia="pl-PL"/>
        </w:rPr>
        <w:t>z organizacjami pozarządowymi oraz uczelni</w:t>
      </w:r>
      <w:r w:rsidR="00AC5D30" w:rsidRPr="007F3AF0">
        <w:rPr>
          <w:rFonts w:ascii="Times New Roman" w:eastAsia="Times New Roman" w:hAnsi="Times New Roman"/>
          <w:sz w:val="24"/>
          <w:szCs w:val="24"/>
          <w:lang w:eastAsia="pl-PL"/>
        </w:rPr>
        <w:t>ami</w:t>
      </w:r>
      <w:r w:rsidRPr="007F3AF0">
        <w:rPr>
          <w:rFonts w:ascii="Times New Roman" w:eastAsia="Times New Roman" w:hAnsi="Times New Roman"/>
          <w:sz w:val="24"/>
          <w:szCs w:val="24"/>
          <w:lang w:eastAsia="pl-PL"/>
        </w:rPr>
        <w:t xml:space="preserve"> wyższ</w:t>
      </w:r>
      <w:r w:rsidR="00AC5D30" w:rsidRPr="007F3AF0">
        <w:rPr>
          <w:rFonts w:ascii="Times New Roman" w:eastAsia="Times New Roman" w:hAnsi="Times New Roman"/>
          <w:sz w:val="24"/>
          <w:szCs w:val="24"/>
          <w:lang w:eastAsia="pl-PL"/>
        </w:rPr>
        <w:t>ymi</w:t>
      </w:r>
      <w:r w:rsidRPr="007F3AF0">
        <w:rPr>
          <w:rFonts w:ascii="Times New Roman" w:eastAsia="Times New Roman" w:hAnsi="Times New Roman"/>
          <w:sz w:val="24"/>
          <w:szCs w:val="24"/>
          <w:lang w:eastAsia="pl-PL"/>
        </w:rPr>
        <w:t xml:space="preserve"> z terenu miasta Szczecin – </w:t>
      </w:r>
      <w:r w:rsidR="009D1E31" w:rsidRPr="007F3AF0">
        <w:rPr>
          <w:rFonts w:ascii="Times New Roman" w:eastAsia="Times New Roman" w:hAnsi="Times New Roman"/>
          <w:sz w:val="24"/>
          <w:szCs w:val="24"/>
          <w:lang w:eastAsia="pl-PL"/>
        </w:rPr>
        <w:t>Oferent</w:t>
      </w:r>
      <w:r w:rsidRPr="007F3AF0">
        <w:rPr>
          <w:rFonts w:ascii="Times New Roman" w:eastAsia="Times New Roman" w:hAnsi="Times New Roman"/>
          <w:sz w:val="24"/>
          <w:szCs w:val="24"/>
          <w:lang w:eastAsia="pl-PL"/>
        </w:rPr>
        <w:t xml:space="preserve"> winien wykazać, że podjął lub zamierza podjąć współpracę </w:t>
      </w:r>
      <w:r w:rsidR="006E658A" w:rsidRPr="007F3AF0">
        <w:rPr>
          <w:rFonts w:ascii="Times New Roman" w:eastAsia="Times New Roman" w:hAnsi="Times New Roman"/>
          <w:sz w:val="24"/>
          <w:szCs w:val="24"/>
          <w:lang w:eastAsia="pl-PL"/>
        </w:rPr>
        <w:t>z co najmniej 1</w:t>
      </w:r>
      <w:r w:rsidR="00903409" w:rsidRPr="007F3AF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F3AF0">
        <w:rPr>
          <w:rFonts w:ascii="Times New Roman" w:eastAsia="Times New Roman" w:hAnsi="Times New Roman"/>
          <w:sz w:val="24"/>
          <w:szCs w:val="24"/>
          <w:lang w:eastAsia="pl-PL"/>
        </w:rPr>
        <w:t>organizacj</w:t>
      </w:r>
      <w:r w:rsidR="006E658A" w:rsidRPr="007F3AF0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7F3AF0">
        <w:rPr>
          <w:rFonts w:ascii="Times New Roman" w:eastAsia="Times New Roman" w:hAnsi="Times New Roman"/>
          <w:sz w:val="24"/>
          <w:szCs w:val="24"/>
          <w:lang w:eastAsia="pl-PL"/>
        </w:rPr>
        <w:t xml:space="preserve"> pozarządow</w:t>
      </w:r>
      <w:r w:rsidR="006E658A" w:rsidRPr="007F3AF0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="00903409" w:rsidRPr="007F3AF0">
        <w:rPr>
          <w:rFonts w:ascii="Times New Roman" w:eastAsia="Times New Roman" w:hAnsi="Times New Roman"/>
          <w:sz w:val="24"/>
          <w:szCs w:val="24"/>
          <w:lang w:eastAsia="pl-PL"/>
        </w:rPr>
        <w:t xml:space="preserve"> (jeżeli Oferentem jest organizacja pozarządowa, warunek uważa się za spełniony) oraz co najmniej 1 uczelnią</w:t>
      </w:r>
      <w:r w:rsidRPr="007F3AF0">
        <w:rPr>
          <w:rFonts w:ascii="Times New Roman" w:eastAsia="Times New Roman" w:hAnsi="Times New Roman"/>
          <w:sz w:val="24"/>
          <w:szCs w:val="24"/>
          <w:lang w:eastAsia="pl-PL"/>
        </w:rPr>
        <w:t xml:space="preserve"> wyższą</w:t>
      </w:r>
      <w:r w:rsidR="003B47D4" w:rsidRPr="007F3AF0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="00903409" w:rsidRPr="007F3AF0">
        <w:rPr>
          <w:rFonts w:ascii="Times New Roman" w:eastAsia="Times New Roman" w:hAnsi="Times New Roman"/>
          <w:sz w:val="24"/>
          <w:szCs w:val="24"/>
          <w:lang w:eastAsia="pl-PL"/>
        </w:rPr>
        <w:t>terenu miasta Szczecin (jeżeli Oferentem jest uczelnia</w:t>
      </w:r>
      <w:r w:rsidR="006E658A" w:rsidRPr="007F3AF0">
        <w:rPr>
          <w:rFonts w:ascii="Times New Roman" w:eastAsia="Times New Roman" w:hAnsi="Times New Roman"/>
          <w:sz w:val="24"/>
          <w:szCs w:val="24"/>
          <w:lang w:eastAsia="pl-PL"/>
        </w:rPr>
        <w:t xml:space="preserve"> lub wydział uczelni</w:t>
      </w:r>
      <w:r w:rsidR="00903409" w:rsidRPr="007F3AF0">
        <w:rPr>
          <w:rFonts w:ascii="Times New Roman" w:eastAsia="Times New Roman" w:hAnsi="Times New Roman"/>
          <w:sz w:val="24"/>
          <w:szCs w:val="24"/>
          <w:lang w:eastAsia="pl-PL"/>
        </w:rPr>
        <w:t>, warunek uważa się za spełniony).</w:t>
      </w:r>
    </w:p>
    <w:p w:rsidR="0086425B" w:rsidRPr="004E0404" w:rsidRDefault="0086425B" w:rsidP="00722120">
      <w:pPr>
        <w:spacing w:after="120"/>
        <w:ind w:left="284"/>
        <w:jc w:val="both"/>
        <w:rPr>
          <w:b/>
          <w:color w:val="000000"/>
          <w:sz w:val="24"/>
          <w:szCs w:val="24"/>
        </w:rPr>
      </w:pPr>
      <w:r w:rsidRPr="004E0404">
        <w:rPr>
          <w:b/>
          <w:color w:val="000000"/>
          <w:sz w:val="24"/>
          <w:szCs w:val="24"/>
        </w:rPr>
        <w:t xml:space="preserve">Ocena spełniania warunków udziału w postępowaniu zostanie dokonana na podstawie dokumentów złożonych przez </w:t>
      </w:r>
      <w:r w:rsidR="00BD4B05" w:rsidRPr="004E0404">
        <w:rPr>
          <w:b/>
          <w:color w:val="000000"/>
          <w:sz w:val="24"/>
          <w:szCs w:val="24"/>
        </w:rPr>
        <w:t>oferenta</w:t>
      </w:r>
      <w:r w:rsidRPr="004E0404">
        <w:rPr>
          <w:b/>
          <w:color w:val="000000"/>
          <w:sz w:val="24"/>
          <w:szCs w:val="24"/>
        </w:rPr>
        <w:t>, na zasadzie SPEŁNIA/NIE SPEŁNIA.</w:t>
      </w:r>
    </w:p>
    <w:p w:rsidR="0086425B" w:rsidRPr="004E0404" w:rsidRDefault="0086425B" w:rsidP="00DA6E05">
      <w:pPr>
        <w:pStyle w:val="Akapitzlist"/>
        <w:numPr>
          <w:ilvl w:val="0"/>
          <w:numId w:val="19"/>
        </w:numPr>
        <w:spacing w:before="120"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E0404">
        <w:rPr>
          <w:rFonts w:ascii="Times New Roman" w:hAnsi="Times New Roman"/>
          <w:sz w:val="24"/>
          <w:szCs w:val="24"/>
        </w:rPr>
        <w:t xml:space="preserve">Każdy z </w:t>
      </w:r>
      <w:r w:rsidR="003B47D4">
        <w:rPr>
          <w:rFonts w:ascii="Times New Roman" w:hAnsi="Times New Roman"/>
          <w:sz w:val="24"/>
          <w:szCs w:val="24"/>
        </w:rPr>
        <w:t>O</w:t>
      </w:r>
      <w:r w:rsidR="00BD4B05" w:rsidRPr="004E0404">
        <w:rPr>
          <w:rFonts w:ascii="Times New Roman" w:hAnsi="Times New Roman"/>
          <w:sz w:val="24"/>
          <w:szCs w:val="24"/>
        </w:rPr>
        <w:t>ferentów</w:t>
      </w:r>
      <w:r w:rsidRPr="004E0404">
        <w:rPr>
          <w:rFonts w:ascii="Times New Roman" w:hAnsi="Times New Roman"/>
          <w:sz w:val="24"/>
          <w:szCs w:val="24"/>
        </w:rPr>
        <w:t xml:space="preserve"> w celu wykazania spełniania war</w:t>
      </w:r>
      <w:r w:rsidR="00D231C9" w:rsidRPr="004E0404">
        <w:rPr>
          <w:rFonts w:ascii="Times New Roman" w:hAnsi="Times New Roman"/>
          <w:sz w:val="24"/>
          <w:szCs w:val="24"/>
        </w:rPr>
        <w:t>unków udziału w postępowaniu, o </w:t>
      </w:r>
      <w:r w:rsidRPr="004E0404">
        <w:rPr>
          <w:rFonts w:ascii="Times New Roman" w:hAnsi="Times New Roman"/>
          <w:sz w:val="24"/>
          <w:szCs w:val="24"/>
        </w:rPr>
        <w:t xml:space="preserve">których mowa w pkt </w:t>
      </w:r>
      <w:r w:rsidR="00607E7C" w:rsidRPr="004E0404">
        <w:rPr>
          <w:rFonts w:ascii="Times New Roman" w:hAnsi="Times New Roman"/>
          <w:sz w:val="24"/>
          <w:szCs w:val="24"/>
        </w:rPr>
        <w:t>1</w:t>
      </w:r>
      <w:r w:rsidRPr="004E0404">
        <w:rPr>
          <w:rFonts w:ascii="Times New Roman" w:hAnsi="Times New Roman"/>
          <w:sz w:val="24"/>
          <w:szCs w:val="24"/>
        </w:rPr>
        <w:t xml:space="preserve"> ma obowiązek złożyć następujące oświadczenia i dokumenty:</w:t>
      </w:r>
    </w:p>
    <w:p w:rsidR="00DA6E05" w:rsidRDefault="00DA6E05" w:rsidP="00DA6E05">
      <w:pPr>
        <w:numPr>
          <w:ilvl w:val="0"/>
          <w:numId w:val="28"/>
        </w:numPr>
        <w:spacing w:after="120"/>
        <w:ind w:left="709"/>
        <w:jc w:val="both"/>
        <w:rPr>
          <w:color w:val="000000"/>
          <w:sz w:val="24"/>
          <w:szCs w:val="24"/>
        </w:rPr>
      </w:pPr>
      <w:r w:rsidRPr="004E0404">
        <w:rPr>
          <w:b/>
          <w:color w:val="000000"/>
          <w:sz w:val="24"/>
          <w:szCs w:val="24"/>
        </w:rPr>
        <w:t>Wykaz osób</w:t>
      </w:r>
      <w:r w:rsidRPr="004E0404">
        <w:rPr>
          <w:color w:val="000000"/>
          <w:sz w:val="24"/>
          <w:szCs w:val="24"/>
        </w:rPr>
        <w:t xml:space="preserve"> wskazanych do realizacji zamówienia, z podaniem ich imienia i nazwiska, </w:t>
      </w:r>
      <w:r w:rsidR="00DC75AA">
        <w:rPr>
          <w:color w:val="000000"/>
          <w:sz w:val="24"/>
          <w:szCs w:val="24"/>
        </w:rPr>
        <w:t>wykształcenia</w:t>
      </w:r>
      <w:r w:rsidR="00D844C0">
        <w:rPr>
          <w:color w:val="000000"/>
          <w:sz w:val="24"/>
          <w:szCs w:val="24"/>
        </w:rPr>
        <w:t>, doświadczenia</w:t>
      </w:r>
      <w:r w:rsidR="00E4005B">
        <w:rPr>
          <w:color w:val="000000"/>
          <w:sz w:val="24"/>
          <w:szCs w:val="24"/>
        </w:rPr>
        <w:t xml:space="preserve">, tj. przedmiotu przeprowadzonych </w:t>
      </w:r>
      <w:r w:rsidR="003B47D4">
        <w:rPr>
          <w:color w:val="000000"/>
          <w:sz w:val="24"/>
          <w:szCs w:val="24"/>
        </w:rPr>
        <w:t>działań</w:t>
      </w:r>
      <w:r w:rsidR="00E4005B">
        <w:rPr>
          <w:color w:val="000000"/>
          <w:sz w:val="24"/>
          <w:szCs w:val="24"/>
        </w:rPr>
        <w:t>, liczby mieszkańców miasta, daty realizacji</w:t>
      </w:r>
      <w:r w:rsidR="004853DB">
        <w:rPr>
          <w:color w:val="000000"/>
          <w:sz w:val="24"/>
          <w:szCs w:val="24"/>
        </w:rPr>
        <w:t>,</w:t>
      </w:r>
      <w:r w:rsidR="00E4005B">
        <w:rPr>
          <w:color w:val="000000"/>
          <w:sz w:val="24"/>
          <w:szCs w:val="24"/>
        </w:rPr>
        <w:t xml:space="preserve"> </w:t>
      </w:r>
      <w:r w:rsidR="00444FC0">
        <w:rPr>
          <w:color w:val="000000"/>
          <w:sz w:val="24"/>
          <w:szCs w:val="24"/>
        </w:rPr>
        <w:t xml:space="preserve">zawierający informacje umożliwiające przyznanie punktów w kryterium </w:t>
      </w:r>
      <w:r w:rsidR="003B47D4" w:rsidRPr="005C5E5C">
        <w:rPr>
          <w:color w:val="000000"/>
          <w:sz w:val="24"/>
          <w:szCs w:val="24"/>
        </w:rPr>
        <w:t>„</w:t>
      </w:r>
      <w:r w:rsidR="005C5E5C" w:rsidRPr="00FE7E8F">
        <w:rPr>
          <w:color w:val="000000"/>
          <w:sz w:val="24"/>
          <w:szCs w:val="24"/>
        </w:rPr>
        <w:t>Dodatkowe d</w:t>
      </w:r>
      <w:r w:rsidR="00444FC0" w:rsidRPr="00FE7E8F">
        <w:rPr>
          <w:color w:val="000000"/>
          <w:sz w:val="24"/>
          <w:szCs w:val="24"/>
        </w:rPr>
        <w:t>oświadczenie personelu</w:t>
      </w:r>
      <w:r w:rsidR="00A7475E" w:rsidRPr="00FE7E8F">
        <w:rPr>
          <w:color w:val="000000"/>
          <w:sz w:val="24"/>
          <w:szCs w:val="24"/>
        </w:rPr>
        <w:t xml:space="preserve"> Oferen</w:t>
      </w:r>
      <w:r w:rsidR="00173608" w:rsidRPr="00FE7E8F">
        <w:rPr>
          <w:color w:val="000000"/>
          <w:sz w:val="24"/>
          <w:szCs w:val="24"/>
        </w:rPr>
        <w:t>t</w:t>
      </w:r>
      <w:r w:rsidR="00A7475E" w:rsidRPr="00FE7E8F">
        <w:rPr>
          <w:color w:val="000000"/>
          <w:sz w:val="24"/>
          <w:szCs w:val="24"/>
        </w:rPr>
        <w:t>a</w:t>
      </w:r>
      <w:r w:rsidR="003B47D4" w:rsidRPr="00FE7E8F">
        <w:rPr>
          <w:color w:val="000000"/>
          <w:sz w:val="24"/>
          <w:szCs w:val="24"/>
        </w:rPr>
        <w:t>”</w:t>
      </w:r>
      <w:r w:rsidR="00444FC0">
        <w:rPr>
          <w:color w:val="000000"/>
          <w:sz w:val="24"/>
          <w:szCs w:val="24"/>
        </w:rPr>
        <w:t xml:space="preserve"> </w:t>
      </w:r>
      <w:r w:rsidRPr="004E0404">
        <w:rPr>
          <w:color w:val="000000"/>
          <w:sz w:val="24"/>
          <w:szCs w:val="24"/>
        </w:rPr>
        <w:t xml:space="preserve">– według wzoru, stanowiącego </w:t>
      </w:r>
      <w:r w:rsidR="00871CF2">
        <w:rPr>
          <w:color w:val="000000"/>
          <w:sz w:val="24"/>
          <w:szCs w:val="24"/>
        </w:rPr>
        <w:t>załącznik nr 2</w:t>
      </w:r>
      <w:r w:rsidRPr="004E0404">
        <w:rPr>
          <w:color w:val="000000"/>
          <w:sz w:val="24"/>
          <w:szCs w:val="24"/>
        </w:rPr>
        <w:t xml:space="preserve"> do </w:t>
      </w:r>
      <w:proofErr w:type="spellStart"/>
      <w:r w:rsidRPr="004E0404">
        <w:rPr>
          <w:color w:val="000000"/>
          <w:sz w:val="24"/>
          <w:szCs w:val="24"/>
        </w:rPr>
        <w:t>iwz</w:t>
      </w:r>
      <w:proofErr w:type="spellEnd"/>
      <w:r w:rsidRPr="004E0404">
        <w:rPr>
          <w:color w:val="000000"/>
          <w:sz w:val="24"/>
          <w:szCs w:val="24"/>
        </w:rPr>
        <w:t>.</w:t>
      </w:r>
    </w:p>
    <w:p w:rsidR="00903409" w:rsidRPr="004E0404" w:rsidRDefault="00903409" w:rsidP="00DA6E05">
      <w:pPr>
        <w:numPr>
          <w:ilvl w:val="0"/>
          <w:numId w:val="28"/>
        </w:numPr>
        <w:spacing w:after="120"/>
        <w:ind w:left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Wykaz partnerów</w:t>
      </w:r>
      <w:r>
        <w:rPr>
          <w:color w:val="000000"/>
          <w:sz w:val="24"/>
          <w:szCs w:val="24"/>
        </w:rPr>
        <w:t xml:space="preserve"> do współpracy przy realizacji zamówienia, z podaniem nazwy</w:t>
      </w:r>
      <w:r w:rsidR="00C73F21">
        <w:rPr>
          <w:color w:val="000000"/>
          <w:sz w:val="24"/>
          <w:szCs w:val="24"/>
        </w:rPr>
        <w:t xml:space="preserve"> i </w:t>
      </w:r>
      <w:r>
        <w:rPr>
          <w:color w:val="000000"/>
          <w:sz w:val="24"/>
          <w:szCs w:val="24"/>
        </w:rPr>
        <w:t>adresu partnera</w:t>
      </w:r>
      <w:r w:rsidR="00DC75AA">
        <w:rPr>
          <w:color w:val="000000"/>
          <w:sz w:val="24"/>
          <w:szCs w:val="24"/>
        </w:rPr>
        <w:t xml:space="preserve"> </w:t>
      </w:r>
      <w:r w:rsidR="00DC75AA" w:rsidRPr="00DC75AA">
        <w:rPr>
          <w:color w:val="000000"/>
          <w:sz w:val="24"/>
          <w:szCs w:val="24"/>
        </w:rPr>
        <w:t xml:space="preserve">– według wzoru, stanowiącego </w:t>
      </w:r>
      <w:r w:rsidR="00871CF2">
        <w:rPr>
          <w:color w:val="000000"/>
          <w:sz w:val="24"/>
          <w:szCs w:val="24"/>
        </w:rPr>
        <w:t>załącznik nr 3</w:t>
      </w:r>
      <w:r w:rsidR="00DC75AA" w:rsidRPr="00DC75AA">
        <w:rPr>
          <w:color w:val="000000"/>
          <w:sz w:val="24"/>
          <w:szCs w:val="24"/>
        </w:rPr>
        <w:t xml:space="preserve"> do </w:t>
      </w:r>
      <w:proofErr w:type="spellStart"/>
      <w:r w:rsidR="00DC75AA" w:rsidRPr="00DC75AA">
        <w:rPr>
          <w:color w:val="000000"/>
          <w:sz w:val="24"/>
          <w:szCs w:val="24"/>
        </w:rPr>
        <w:t>iwz</w:t>
      </w:r>
      <w:proofErr w:type="spellEnd"/>
      <w:r w:rsidR="00DC75AA" w:rsidRPr="00DC75AA">
        <w:rPr>
          <w:color w:val="000000"/>
          <w:sz w:val="24"/>
          <w:szCs w:val="24"/>
        </w:rPr>
        <w:t>.</w:t>
      </w:r>
      <w:r w:rsidR="00DC75AA">
        <w:rPr>
          <w:color w:val="000000"/>
          <w:sz w:val="24"/>
          <w:szCs w:val="24"/>
        </w:rPr>
        <w:t xml:space="preserve"> Do oferty należy załączyć pisemne oświadczenie partnera o woli podjęcia współpracy</w:t>
      </w:r>
      <w:r w:rsidR="00C73F21">
        <w:rPr>
          <w:color w:val="000000"/>
          <w:sz w:val="24"/>
          <w:szCs w:val="24"/>
        </w:rPr>
        <w:t xml:space="preserve"> z Oferentem</w:t>
      </w:r>
      <w:r w:rsidR="00D844C0">
        <w:rPr>
          <w:color w:val="000000"/>
          <w:sz w:val="24"/>
          <w:szCs w:val="24"/>
        </w:rPr>
        <w:t xml:space="preserve">, jeśli zawrze on umowę z Zamawiającym w ramach </w:t>
      </w:r>
      <w:r w:rsidR="00DC75AA">
        <w:rPr>
          <w:color w:val="000000"/>
          <w:sz w:val="24"/>
          <w:szCs w:val="24"/>
        </w:rPr>
        <w:t>niniejszego zamówienia.</w:t>
      </w:r>
    </w:p>
    <w:p w:rsidR="0086425B" w:rsidRPr="00DA6E05" w:rsidRDefault="0086425B" w:rsidP="00606638">
      <w:pPr>
        <w:pStyle w:val="Akapitzlist"/>
        <w:numPr>
          <w:ilvl w:val="0"/>
          <w:numId w:val="19"/>
        </w:numPr>
        <w:spacing w:before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A6E05">
        <w:rPr>
          <w:rFonts w:ascii="Times New Roman" w:hAnsi="Times New Roman"/>
          <w:sz w:val="24"/>
          <w:szCs w:val="24"/>
        </w:rPr>
        <w:t>Inne dokumenty wymagane przez zamawiającego:</w:t>
      </w:r>
    </w:p>
    <w:p w:rsidR="00F842F0" w:rsidRPr="00295731" w:rsidRDefault="003B606E" w:rsidP="00DA6E05">
      <w:pPr>
        <w:numPr>
          <w:ilvl w:val="0"/>
          <w:numId w:val="5"/>
        </w:numPr>
        <w:tabs>
          <w:tab w:val="clear" w:pos="360"/>
          <w:tab w:val="num" w:pos="720"/>
        </w:tabs>
        <w:ind w:left="709" w:hanging="425"/>
        <w:jc w:val="both"/>
        <w:rPr>
          <w:color w:val="000000"/>
          <w:sz w:val="24"/>
          <w:szCs w:val="24"/>
        </w:rPr>
      </w:pPr>
      <w:r w:rsidRPr="00295731">
        <w:rPr>
          <w:color w:val="000000"/>
          <w:sz w:val="24"/>
          <w:szCs w:val="24"/>
        </w:rPr>
        <w:t xml:space="preserve">formularz oferty </w:t>
      </w:r>
      <w:r w:rsidR="0086425B" w:rsidRPr="00295731">
        <w:rPr>
          <w:color w:val="000000"/>
          <w:sz w:val="24"/>
          <w:szCs w:val="24"/>
        </w:rPr>
        <w:t>zg</w:t>
      </w:r>
      <w:r w:rsidR="004C381A" w:rsidRPr="00295731">
        <w:rPr>
          <w:color w:val="000000"/>
          <w:sz w:val="24"/>
          <w:szCs w:val="24"/>
        </w:rPr>
        <w:t xml:space="preserve">odnie z Rozdziałem I pkt 3 </w:t>
      </w:r>
      <w:proofErr w:type="spellStart"/>
      <w:r w:rsidR="004C381A" w:rsidRPr="00295731">
        <w:rPr>
          <w:color w:val="000000"/>
          <w:sz w:val="24"/>
          <w:szCs w:val="24"/>
        </w:rPr>
        <w:t>iwz</w:t>
      </w:r>
      <w:proofErr w:type="spellEnd"/>
      <w:r w:rsidR="00F842F0" w:rsidRPr="00295731">
        <w:rPr>
          <w:color w:val="000000"/>
          <w:sz w:val="24"/>
          <w:szCs w:val="24"/>
        </w:rPr>
        <w:t xml:space="preserve"> </w:t>
      </w:r>
    </w:p>
    <w:p w:rsidR="0086425B" w:rsidRPr="00295731" w:rsidRDefault="00F842F0" w:rsidP="00F842F0">
      <w:pPr>
        <w:ind w:left="426"/>
        <w:jc w:val="both"/>
        <w:rPr>
          <w:color w:val="000000"/>
          <w:sz w:val="24"/>
          <w:szCs w:val="24"/>
        </w:rPr>
      </w:pPr>
      <w:r w:rsidRPr="00295731">
        <w:rPr>
          <w:color w:val="000000"/>
          <w:sz w:val="24"/>
          <w:szCs w:val="24"/>
        </w:rPr>
        <w:tab/>
        <w:t>(</w:t>
      </w:r>
      <w:r w:rsidR="0086425B" w:rsidRPr="00295731">
        <w:rPr>
          <w:color w:val="000000"/>
          <w:sz w:val="24"/>
          <w:szCs w:val="24"/>
        </w:rPr>
        <w:t>w przypadku składania oferty wspólnej należy złożyć jeden dokument</w:t>
      </w:r>
      <w:r w:rsidRPr="00295731">
        <w:rPr>
          <w:color w:val="000000"/>
          <w:sz w:val="24"/>
          <w:szCs w:val="24"/>
        </w:rPr>
        <w:t>)</w:t>
      </w:r>
    </w:p>
    <w:p w:rsidR="00F842F0" w:rsidRPr="00295731" w:rsidRDefault="004C381A" w:rsidP="00DA6E05">
      <w:pPr>
        <w:numPr>
          <w:ilvl w:val="0"/>
          <w:numId w:val="5"/>
        </w:numPr>
        <w:tabs>
          <w:tab w:val="clear" w:pos="360"/>
          <w:tab w:val="num" w:pos="720"/>
        </w:tabs>
        <w:ind w:left="709" w:hanging="425"/>
        <w:jc w:val="both"/>
        <w:rPr>
          <w:color w:val="000000"/>
          <w:sz w:val="24"/>
          <w:szCs w:val="24"/>
        </w:rPr>
      </w:pPr>
      <w:r w:rsidRPr="00295731">
        <w:rPr>
          <w:color w:val="000000"/>
          <w:sz w:val="24"/>
          <w:szCs w:val="24"/>
        </w:rPr>
        <w:t>odpowiednie pełnomocnictwa</w:t>
      </w:r>
    </w:p>
    <w:p w:rsidR="0086425B" w:rsidRPr="00295731" w:rsidRDefault="00F842F0" w:rsidP="00F842F0">
      <w:pPr>
        <w:ind w:left="426"/>
        <w:jc w:val="both"/>
        <w:rPr>
          <w:color w:val="000000"/>
          <w:sz w:val="24"/>
          <w:szCs w:val="24"/>
        </w:rPr>
      </w:pPr>
      <w:r w:rsidRPr="00295731">
        <w:rPr>
          <w:color w:val="000000"/>
          <w:sz w:val="24"/>
          <w:szCs w:val="24"/>
        </w:rPr>
        <w:tab/>
        <w:t>(</w:t>
      </w:r>
      <w:r w:rsidR="0086425B" w:rsidRPr="00295731">
        <w:rPr>
          <w:color w:val="000000"/>
          <w:sz w:val="24"/>
          <w:szCs w:val="24"/>
        </w:rPr>
        <w:t xml:space="preserve">tylko w sytuacjach określonych w Rozdziale I pkt 5 zdanie 2  </w:t>
      </w:r>
      <w:proofErr w:type="spellStart"/>
      <w:r w:rsidR="0086425B" w:rsidRPr="00295731">
        <w:rPr>
          <w:color w:val="000000"/>
          <w:sz w:val="24"/>
          <w:szCs w:val="24"/>
        </w:rPr>
        <w:t>iwz</w:t>
      </w:r>
      <w:proofErr w:type="spellEnd"/>
      <w:r w:rsidRPr="00295731">
        <w:rPr>
          <w:color w:val="000000"/>
          <w:sz w:val="24"/>
          <w:szCs w:val="24"/>
        </w:rPr>
        <w:t>)</w:t>
      </w:r>
      <w:r w:rsidR="00BF2CAD" w:rsidRPr="00295731">
        <w:rPr>
          <w:color w:val="000000"/>
          <w:sz w:val="24"/>
          <w:szCs w:val="24"/>
        </w:rPr>
        <w:t>.</w:t>
      </w:r>
    </w:p>
    <w:p w:rsidR="00A523BE" w:rsidRDefault="00A523BE" w:rsidP="00F842F0">
      <w:pPr>
        <w:ind w:left="426"/>
        <w:jc w:val="both"/>
        <w:rPr>
          <w:color w:val="000000"/>
          <w:sz w:val="24"/>
          <w:szCs w:val="24"/>
        </w:rPr>
      </w:pPr>
    </w:p>
    <w:p w:rsidR="009650AA" w:rsidRDefault="009650AA" w:rsidP="00F842F0">
      <w:pPr>
        <w:ind w:left="426"/>
        <w:jc w:val="both"/>
        <w:rPr>
          <w:color w:val="000000"/>
          <w:sz w:val="24"/>
          <w:szCs w:val="24"/>
        </w:rPr>
      </w:pPr>
    </w:p>
    <w:p w:rsidR="00CB675C" w:rsidRPr="00295731" w:rsidRDefault="00D07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b/>
          <w:color w:val="000000"/>
          <w:sz w:val="24"/>
          <w:szCs w:val="24"/>
        </w:rPr>
      </w:pPr>
      <w:r w:rsidRPr="00295731">
        <w:rPr>
          <w:b/>
          <w:color w:val="000000"/>
          <w:sz w:val="24"/>
          <w:szCs w:val="24"/>
        </w:rPr>
        <w:lastRenderedPageBreak/>
        <w:t>ROZDZIAŁ IV</w:t>
      </w:r>
      <w:r w:rsidR="00CB675C" w:rsidRPr="00295731">
        <w:rPr>
          <w:b/>
          <w:color w:val="000000"/>
          <w:sz w:val="24"/>
          <w:szCs w:val="24"/>
        </w:rPr>
        <w:t xml:space="preserve"> Termin wykonania zamówienia</w:t>
      </w:r>
    </w:p>
    <w:p w:rsidR="00CB675C" w:rsidRPr="00295731" w:rsidRDefault="00CB675C">
      <w:pPr>
        <w:pStyle w:val="pkt"/>
        <w:tabs>
          <w:tab w:val="num" w:pos="426"/>
        </w:tabs>
        <w:spacing w:before="0" w:after="0"/>
        <w:ind w:left="556" w:firstLine="0"/>
        <w:rPr>
          <w:color w:val="000000"/>
        </w:rPr>
      </w:pPr>
    </w:p>
    <w:p w:rsidR="00813D74" w:rsidRPr="007F3AF0" w:rsidRDefault="00774732" w:rsidP="00647C9B">
      <w:pPr>
        <w:pStyle w:val="pkt"/>
        <w:numPr>
          <w:ilvl w:val="0"/>
          <w:numId w:val="9"/>
        </w:numPr>
        <w:spacing w:before="120" w:after="120"/>
        <w:ind w:left="284" w:hanging="284"/>
      </w:pPr>
      <w:r w:rsidRPr="007F3AF0">
        <w:t>Termin wykonania zamówienia nie może być dłuższy niż</w:t>
      </w:r>
      <w:r w:rsidR="00F85BB7" w:rsidRPr="007F3AF0">
        <w:t xml:space="preserve"> do</w:t>
      </w:r>
      <w:r w:rsidR="009650AA">
        <w:t xml:space="preserve"> </w:t>
      </w:r>
      <w:r w:rsidR="007F3AF0">
        <w:t>dnia</w:t>
      </w:r>
      <w:r w:rsidR="00C73F21" w:rsidRPr="007F3AF0">
        <w:t xml:space="preserve"> </w:t>
      </w:r>
      <w:r w:rsidR="00D44F49">
        <w:rPr>
          <w:b/>
        </w:rPr>
        <w:t>30 kwietnia</w:t>
      </w:r>
      <w:r w:rsidR="00016314" w:rsidRPr="009650AA">
        <w:rPr>
          <w:b/>
        </w:rPr>
        <w:t xml:space="preserve"> 201</w:t>
      </w:r>
      <w:r w:rsidR="009650AA" w:rsidRPr="009650AA">
        <w:rPr>
          <w:b/>
        </w:rPr>
        <w:t>9</w:t>
      </w:r>
      <w:r w:rsidR="005814A6" w:rsidRPr="009650AA">
        <w:rPr>
          <w:b/>
        </w:rPr>
        <w:t xml:space="preserve"> r</w:t>
      </w:r>
      <w:r w:rsidR="00F85BB7" w:rsidRPr="009650AA">
        <w:rPr>
          <w:b/>
        </w:rPr>
        <w:t>.</w:t>
      </w:r>
    </w:p>
    <w:p w:rsidR="00790C80" w:rsidRPr="005814A6" w:rsidRDefault="00790C80" w:rsidP="007F3AF0">
      <w:pPr>
        <w:pStyle w:val="pkt"/>
        <w:spacing w:before="0" w:after="0"/>
        <w:ind w:left="425" w:firstLine="0"/>
        <w:rPr>
          <w:color w:val="000000"/>
        </w:rPr>
      </w:pPr>
    </w:p>
    <w:p w:rsidR="00CB675C" w:rsidRPr="00295731" w:rsidRDefault="00D07B85" w:rsidP="0089280A">
      <w:pPr>
        <w:pStyle w:val="Nagwek4"/>
        <w:ind w:left="1701" w:hanging="1701"/>
        <w:jc w:val="left"/>
      </w:pPr>
      <w:r w:rsidRPr="00295731">
        <w:t>ROZDZIAŁ V</w:t>
      </w:r>
      <w:r w:rsidR="00CB675C" w:rsidRPr="00295731">
        <w:t xml:space="preserve"> Wyjaśnienia treści </w:t>
      </w:r>
      <w:r w:rsidR="00A126EB" w:rsidRPr="00295731">
        <w:t>IWZ i</w:t>
      </w:r>
      <w:r w:rsidR="00CB675C" w:rsidRPr="00295731">
        <w:t xml:space="preserve"> sposób porozumiewania si</w:t>
      </w:r>
      <w:r w:rsidR="00D231C9" w:rsidRPr="00295731">
        <w:t xml:space="preserve">ę </w:t>
      </w:r>
      <w:r w:rsidR="00BD4B05" w:rsidRPr="00295731">
        <w:t>oferentów</w:t>
      </w:r>
      <w:r w:rsidR="00D231C9" w:rsidRPr="00295731">
        <w:t xml:space="preserve"> z </w:t>
      </w:r>
      <w:r w:rsidR="00CB675C" w:rsidRPr="00295731">
        <w:t xml:space="preserve">zamawiającym </w:t>
      </w:r>
    </w:p>
    <w:p w:rsidR="00CB675C" w:rsidRPr="00295731" w:rsidRDefault="00CB675C">
      <w:pPr>
        <w:jc w:val="both"/>
        <w:rPr>
          <w:color w:val="000000"/>
          <w:sz w:val="24"/>
          <w:szCs w:val="24"/>
        </w:rPr>
      </w:pPr>
    </w:p>
    <w:p w:rsidR="00CB675C" w:rsidRPr="00295731" w:rsidRDefault="00CB675C" w:rsidP="00772C7F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color w:val="000000"/>
          <w:sz w:val="24"/>
          <w:szCs w:val="24"/>
        </w:rPr>
      </w:pPr>
      <w:r w:rsidRPr="00295731">
        <w:rPr>
          <w:color w:val="000000"/>
          <w:sz w:val="24"/>
          <w:szCs w:val="24"/>
        </w:rPr>
        <w:t>Zamawiający urzęduje w następujących dniach (pracujący</w:t>
      </w:r>
      <w:r w:rsidR="00D231C9" w:rsidRPr="00295731">
        <w:rPr>
          <w:color w:val="000000"/>
          <w:sz w:val="24"/>
          <w:szCs w:val="24"/>
        </w:rPr>
        <w:t>ch) od poniedziałku do piątku w </w:t>
      </w:r>
      <w:r w:rsidRPr="00295731">
        <w:rPr>
          <w:color w:val="000000"/>
          <w:sz w:val="24"/>
          <w:szCs w:val="24"/>
        </w:rPr>
        <w:t xml:space="preserve">godzinach od </w:t>
      </w:r>
      <w:r w:rsidR="008B10F2" w:rsidRPr="00295731">
        <w:rPr>
          <w:color w:val="000000"/>
          <w:sz w:val="24"/>
          <w:szCs w:val="24"/>
        </w:rPr>
        <w:t>7.30 do 15.30.</w:t>
      </w:r>
    </w:p>
    <w:p w:rsidR="00CB675C" w:rsidRPr="00295731" w:rsidRDefault="00CB675C" w:rsidP="00772C7F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color w:val="000000"/>
          <w:sz w:val="24"/>
          <w:szCs w:val="24"/>
        </w:rPr>
      </w:pPr>
      <w:r w:rsidRPr="00295731">
        <w:rPr>
          <w:color w:val="000000"/>
          <w:sz w:val="24"/>
          <w:szCs w:val="24"/>
        </w:rPr>
        <w:t xml:space="preserve">Postępowanie odbywa się w języku polskim w związku z czym wszelkie pisma, dokumenty, oświadczenia itp. składane w trakcie postępowania między zamawiającym a </w:t>
      </w:r>
      <w:r w:rsidR="00BD4B05" w:rsidRPr="00295731">
        <w:rPr>
          <w:color w:val="000000"/>
          <w:sz w:val="24"/>
          <w:szCs w:val="24"/>
        </w:rPr>
        <w:t>oferentami</w:t>
      </w:r>
      <w:r w:rsidRPr="00295731">
        <w:rPr>
          <w:color w:val="000000"/>
          <w:sz w:val="24"/>
          <w:szCs w:val="24"/>
        </w:rPr>
        <w:t xml:space="preserve"> muszą być sporządzone w języku polskim.</w:t>
      </w:r>
    </w:p>
    <w:p w:rsidR="00CB675C" w:rsidRPr="00295731" w:rsidRDefault="00CB675C" w:rsidP="00772C7F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color w:val="000000"/>
          <w:sz w:val="24"/>
          <w:szCs w:val="24"/>
        </w:rPr>
      </w:pPr>
      <w:r w:rsidRPr="00295731">
        <w:rPr>
          <w:color w:val="000000"/>
          <w:sz w:val="24"/>
          <w:szCs w:val="24"/>
        </w:rPr>
        <w:t xml:space="preserve">Adres do korespondencji jest zamieszczony na pierwszej stronie niniejszej </w:t>
      </w:r>
      <w:proofErr w:type="spellStart"/>
      <w:r w:rsidRPr="00295731">
        <w:rPr>
          <w:color w:val="000000"/>
          <w:sz w:val="24"/>
          <w:szCs w:val="24"/>
        </w:rPr>
        <w:t>siwz</w:t>
      </w:r>
      <w:proofErr w:type="spellEnd"/>
      <w:r w:rsidRPr="00295731">
        <w:rPr>
          <w:color w:val="000000"/>
          <w:sz w:val="24"/>
          <w:szCs w:val="24"/>
        </w:rPr>
        <w:t>. Zamawiający wymaga, aby wszelkie pisma związane z postępowaniem były kierowane wyłącznie na ten adres.</w:t>
      </w:r>
    </w:p>
    <w:p w:rsidR="00CB675C" w:rsidRPr="00295731" w:rsidRDefault="00CB675C" w:rsidP="00772C7F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color w:val="000000"/>
          <w:sz w:val="24"/>
          <w:szCs w:val="24"/>
        </w:rPr>
      </w:pPr>
      <w:r w:rsidRPr="00295731">
        <w:rPr>
          <w:color w:val="000000"/>
          <w:sz w:val="24"/>
          <w:szCs w:val="24"/>
        </w:rPr>
        <w:t xml:space="preserve">Zamawiający nie przewiduje zwoływania zebrania </w:t>
      </w:r>
      <w:r w:rsidR="00BD4B05" w:rsidRPr="00295731">
        <w:rPr>
          <w:color w:val="000000"/>
          <w:sz w:val="24"/>
          <w:szCs w:val="24"/>
        </w:rPr>
        <w:t>oferentów</w:t>
      </w:r>
      <w:r w:rsidRPr="00295731">
        <w:rPr>
          <w:color w:val="000000"/>
          <w:sz w:val="24"/>
          <w:szCs w:val="24"/>
        </w:rPr>
        <w:t>.</w:t>
      </w:r>
    </w:p>
    <w:p w:rsidR="00CB675C" w:rsidRPr="00295731" w:rsidRDefault="00CB675C" w:rsidP="00772C7F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color w:val="000000"/>
          <w:sz w:val="24"/>
          <w:szCs w:val="24"/>
        </w:rPr>
      </w:pPr>
      <w:r w:rsidRPr="00295731">
        <w:rPr>
          <w:color w:val="000000"/>
          <w:sz w:val="24"/>
          <w:szCs w:val="24"/>
        </w:rPr>
        <w:t xml:space="preserve">Osobą uprawnioną do bezpośredniego kontaktowania się z </w:t>
      </w:r>
      <w:r w:rsidR="00F17A6F" w:rsidRPr="00295731">
        <w:rPr>
          <w:color w:val="000000"/>
          <w:sz w:val="24"/>
          <w:szCs w:val="24"/>
        </w:rPr>
        <w:t>oferentami</w:t>
      </w:r>
      <w:r w:rsidRPr="00295731">
        <w:rPr>
          <w:color w:val="000000"/>
          <w:sz w:val="24"/>
          <w:szCs w:val="24"/>
        </w:rPr>
        <w:t xml:space="preserve"> jest </w:t>
      </w:r>
      <w:r w:rsidRPr="00295731">
        <w:rPr>
          <w:color w:val="000000"/>
          <w:sz w:val="24"/>
          <w:szCs w:val="24"/>
        </w:rPr>
        <w:br/>
        <w:t xml:space="preserve">p. </w:t>
      </w:r>
      <w:r w:rsidR="008B10F2" w:rsidRPr="00295731">
        <w:rPr>
          <w:color w:val="000000"/>
          <w:sz w:val="24"/>
          <w:szCs w:val="24"/>
        </w:rPr>
        <w:t xml:space="preserve">Anna Bednarz </w:t>
      </w:r>
      <w:r w:rsidRPr="00295731">
        <w:rPr>
          <w:color w:val="000000"/>
          <w:sz w:val="24"/>
          <w:szCs w:val="24"/>
        </w:rPr>
        <w:t xml:space="preserve">tel. </w:t>
      </w:r>
      <w:r w:rsidR="008B10F2" w:rsidRPr="00295731">
        <w:rPr>
          <w:rStyle w:val="xapple-style-span"/>
          <w:color w:val="000000"/>
          <w:sz w:val="24"/>
          <w:szCs w:val="24"/>
        </w:rPr>
        <w:t xml:space="preserve">91 424 5054, e-mail: </w:t>
      </w:r>
      <w:r w:rsidR="008B10F2" w:rsidRPr="00295731">
        <w:rPr>
          <w:color w:val="000000"/>
          <w:sz w:val="24"/>
          <w:szCs w:val="24"/>
        </w:rPr>
        <w:t>abednarz@um.szczecin.pl</w:t>
      </w:r>
      <w:r w:rsidR="002845EC" w:rsidRPr="00295731">
        <w:rPr>
          <w:color w:val="000000"/>
          <w:sz w:val="24"/>
          <w:szCs w:val="24"/>
        </w:rPr>
        <w:t>.</w:t>
      </w:r>
      <w:r w:rsidRPr="00295731">
        <w:rPr>
          <w:color w:val="000000"/>
          <w:sz w:val="24"/>
          <w:szCs w:val="24"/>
        </w:rPr>
        <w:t xml:space="preserve"> </w:t>
      </w:r>
    </w:p>
    <w:p w:rsidR="00CB675C" w:rsidRPr="00295731" w:rsidRDefault="00BD4B05" w:rsidP="00772C7F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color w:val="000000"/>
          <w:sz w:val="24"/>
          <w:szCs w:val="24"/>
        </w:rPr>
      </w:pPr>
      <w:r w:rsidRPr="00295731">
        <w:rPr>
          <w:bCs/>
          <w:color w:val="000000"/>
          <w:sz w:val="24"/>
          <w:szCs w:val="24"/>
        </w:rPr>
        <w:t>Oferent</w:t>
      </w:r>
      <w:r w:rsidR="00CB675C" w:rsidRPr="00295731">
        <w:rPr>
          <w:bCs/>
          <w:color w:val="000000"/>
          <w:sz w:val="24"/>
          <w:szCs w:val="24"/>
        </w:rPr>
        <w:t xml:space="preserve"> może zwrócić się do zamawiającego o wyjaśnienie treści </w:t>
      </w:r>
      <w:proofErr w:type="spellStart"/>
      <w:r w:rsidR="00CB675C" w:rsidRPr="00295731">
        <w:rPr>
          <w:bCs/>
          <w:color w:val="000000"/>
          <w:sz w:val="24"/>
          <w:szCs w:val="24"/>
        </w:rPr>
        <w:t>iwz</w:t>
      </w:r>
      <w:proofErr w:type="spellEnd"/>
      <w:r w:rsidR="00CB675C" w:rsidRPr="00295731">
        <w:rPr>
          <w:bCs/>
          <w:color w:val="000000"/>
          <w:sz w:val="24"/>
          <w:szCs w:val="24"/>
        </w:rPr>
        <w:t xml:space="preserve">. Zamawiający udzieli wyjaśnień niezwłocznie, jednak nie później niż na 2 dni przed upływem terminu składania ofert, </w:t>
      </w:r>
      <w:r w:rsidR="00CB675C" w:rsidRPr="00295731">
        <w:rPr>
          <w:color w:val="000000"/>
          <w:sz w:val="24"/>
          <w:szCs w:val="24"/>
        </w:rPr>
        <w:t xml:space="preserve">pod warunkiem że wniosek o wyjaśnienie treści </w:t>
      </w:r>
      <w:proofErr w:type="spellStart"/>
      <w:r w:rsidR="00CB675C" w:rsidRPr="00295731">
        <w:rPr>
          <w:color w:val="000000"/>
          <w:sz w:val="24"/>
          <w:szCs w:val="24"/>
        </w:rPr>
        <w:t>iwz</w:t>
      </w:r>
      <w:proofErr w:type="spellEnd"/>
      <w:r w:rsidR="00CB675C" w:rsidRPr="00295731">
        <w:rPr>
          <w:color w:val="000000"/>
          <w:sz w:val="24"/>
          <w:szCs w:val="24"/>
        </w:rPr>
        <w:t xml:space="preserve"> wpłynie do zamawiającego nie później niż do końca dnia, w którym upływa połowa wyznaczonego terminu składania ofert.</w:t>
      </w:r>
    </w:p>
    <w:p w:rsidR="00CB675C" w:rsidRPr="00295731" w:rsidRDefault="00CB675C" w:rsidP="00772C7F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color w:val="000000"/>
          <w:sz w:val="24"/>
          <w:szCs w:val="24"/>
        </w:rPr>
      </w:pPr>
      <w:r w:rsidRPr="00295731">
        <w:rPr>
          <w:bCs/>
          <w:color w:val="000000"/>
          <w:sz w:val="24"/>
          <w:szCs w:val="24"/>
        </w:rPr>
        <w:t xml:space="preserve">Jeżeli wniosek o wyjaśnienie treści </w:t>
      </w:r>
      <w:proofErr w:type="spellStart"/>
      <w:r w:rsidRPr="00295731">
        <w:rPr>
          <w:bCs/>
          <w:color w:val="000000"/>
          <w:sz w:val="24"/>
          <w:szCs w:val="24"/>
        </w:rPr>
        <w:t>iwz</w:t>
      </w:r>
      <w:proofErr w:type="spellEnd"/>
      <w:r w:rsidRPr="00295731">
        <w:rPr>
          <w:bCs/>
          <w:color w:val="000000"/>
          <w:sz w:val="24"/>
          <w:szCs w:val="24"/>
        </w:rPr>
        <w:t xml:space="preserve"> wpłynie po upływi</w:t>
      </w:r>
      <w:r w:rsidR="00FC2D6A" w:rsidRPr="00295731">
        <w:rPr>
          <w:bCs/>
          <w:color w:val="000000"/>
          <w:sz w:val="24"/>
          <w:szCs w:val="24"/>
        </w:rPr>
        <w:t>e terminu składania wniosku, o </w:t>
      </w:r>
      <w:r w:rsidRPr="00295731">
        <w:rPr>
          <w:bCs/>
          <w:color w:val="000000"/>
          <w:sz w:val="24"/>
          <w:szCs w:val="24"/>
        </w:rPr>
        <w:t xml:space="preserve">którym mowa w pkt </w:t>
      </w:r>
      <w:r w:rsidR="00A126EB" w:rsidRPr="00295731">
        <w:rPr>
          <w:bCs/>
          <w:color w:val="000000"/>
          <w:sz w:val="24"/>
          <w:szCs w:val="24"/>
        </w:rPr>
        <w:t>6</w:t>
      </w:r>
      <w:r w:rsidRPr="00295731">
        <w:rPr>
          <w:bCs/>
          <w:color w:val="000000"/>
          <w:sz w:val="24"/>
          <w:szCs w:val="24"/>
        </w:rPr>
        <w:t>, lub będzie dotyczyć udzielonych wyjaśnień, zamawiający może udzielić wyjaśnień albo pozostawić wniosek bez rozpoznania.</w:t>
      </w:r>
    </w:p>
    <w:p w:rsidR="00CB675C" w:rsidRPr="00295731" w:rsidRDefault="00CB675C" w:rsidP="00772C7F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color w:val="000000"/>
          <w:sz w:val="24"/>
          <w:szCs w:val="24"/>
        </w:rPr>
      </w:pPr>
      <w:r w:rsidRPr="00295731">
        <w:rPr>
          <w:color w:val="000000"/>
          <w:sz w:val="24"/>
          <w:szCs w:val="24"/>
        </w:rPr>
        <w:t>Przedłużenie terminu składania ofert nie wpływa na bieg terminu składania wniosku, o</w:t>
      </w:r>
      <w:r w:rsidR="00FC2D6A" w:rsidRPr="00295731">
        <w:rPr>
          <w:color w:val="000000"/>
          <w:sz w:val="24"/>
          <w:szCs w:val="24"/>
        </w:rPr>
        <w:t> </w:t>
      </w:r>
      <w:r w:rsidRPr="00295731">
        <w:rPr>
          <w:color w:val="000000"/>
          <w:sz w:val="24"/>
          <w:szCs w:val="24"/>
        </w:rPr>
        <w:t xml:space="preserve">którym mowa w pkt </w:t>
      </w:r>
      <w:r w:rsidR="00A126EB" w:rsidRPr="00295731">
        <w:rPr>
          <w:color w:val="000000"/>
          <w:sz w:val="24"/>
          <w:szCs w:val="24"/>
        </w:rPr>
        <w:t>6</w:t>
      </w:r>
      <w:r w:rsidRPr="00295731">
        <w:rPr>
          <w:color w:val="000000"/>
          <w:sz w:val="24"/>
          <w:szCs w:val="24"/>
        </w:rPr>
        <w:t>.</w:t>
      </w:r>
    </w:p>
    <w:p w:rsidR="00CB675C" w:rsidRPr="00295731" w:rsidRDefault="00CB675C" w:rsidP="00772C7F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bCs/>
          <w:color w:val="000000"/>
          <w:sz w:val="24"/>
          <w:szCs w:val="24"/>
        </w:rPr>
      </w:pPr>
      <w:r w:rsidRPr="00295731">
        <w:rPr>
          <w:color w:val="000000"/>
          <w:sz w:val="24"/>
          <w:szCs w:val="24"/>
        </w:rPr>
        <w:t>Treść pytań wraz z wyjaśnieniami zamawiający udostępnia na stronie internetowej.</w:t>
      </w:r>
    </w:p>
    <w:p w:rsidR="00CB675C" w:rsidRDefault="00CB675C" w:rsidP="00772C7F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color w:val="000000"/>
          <w:sz w:val="24"/>
          <w:szCs w:val="24"/>
        </w:rPr>
      </w:pPr>
      <w:r w:rsidRPr="00295731">
        <w:rPr>
          <w:color w:val="000000"/>
          <w:sz w:val="24"/>
          <w:szCs w:val="24"/>
        </w:rPr>
        <w:t>W uzasadnionych przypadkach zamawiający może przed upływem terminu składania ofert zmienić treść istotnych warunków zamówienia. Dokonaną zmianę zamawiający udostępn</w:t>
      </w:r>
      <w:r w:rsidR="00A126EB" w:rsidRPr="00295731">
        <w:rPr>
          <w:color w:val="000000"/>
          <w:sz w:val="24"/>
          <w:szCs w:val="24"/>
        </w:rPr>
        <w:t>iana na stronie internetowej</w:t>
      </w:r>
      <w:r w:rsidRPr="00295731">
        <w:rPr>
          <w:color w:val="000000"/>
          <w:sz w:val="24"/>
          <w:szCs w:val="24"/>
        </w:rPr>
        <w:t>.</w:t>
      </w:r>
    </w:p>
    <w:p w:rsidR="00DA73E9" w:rsidRPr="00295731" w:rsidRDefault="00DA73E9" w:rsidP="00877445">
      <w:pPr>
        <w:ind w:left="360"/>
        <w:jc w:val="both"/>
        <w:rPr>
          <w:color w:val="000000"/>
          <w:sz w:val="24"/>
          <w:szCs w:val="24"/>
        </w:rPr>
      </w:pPr>
    </w:p>
    <w:p w:rsidR="00CB675C" w:rsidRPr="00295731" w:rsidRDefault="00D07B85">
      <w:pPr>
        <w:pStyle w:val="Nagwek4"/>
      </w:pPr>
      <w:r w:rsidRPr="00295731">
        <w:t>ROZDZIAŁ VI</w:t>
      </w:r>
      <w:r w:rsidR="00CB675C" w:rsidRPr="00295731">
        <w:t xml:space="preserve"> Sposób obliczenia ceny oferty</w:t>
      </w:r>
    </w:p>
    <w:p w:rsidR="00CB675C" w:rsidRPr="00295731" w:rsidRDefault="00CB675C">
      <w:pPr>
        <w:jc w:val="both"/>
        <w:rPr>
          <w:b/>
          <w:color w:val="000000"/>
          <w:sz w:val="24"/>
          <w:szCs w:val="24"/>
        </w:rPr>
      </w:pPr>
    </w:p>
    <w:p w:rsidR="00CB675C" w:rsidRPr="00295731" w:rsidRDefault="00CB675C">
      <w:pPr>
        <w:ind w:left="377" w:hanging="377"/>
        <w:jc w:val="both"/>
        <w:rPr>
          <w:color w:val="000000"/>
          <w:sz w:val="24"/>
          <w:szCs w:val="24"/>
        </w:rPr>
      </w:pPr>
      <w:r w:rsidRPr="00295731">
        <w:rPr>
          <w:color w:val="000000"/>
          <w:sz w:val="24"/>
          <w:szCs w:val="24"/>
        </w:rPr>
        <w:t>1.</w:t>
      </w:r>
      <w:r w:rsidRPr="00295731">
        <w:rPr>
          <w:color w:val="000000"/>
          <w:sz w:val="24"/>
          <w:szCs w:val="24"/>
        </w:rPr>
        <w:tab/>
      </w:r>
      <w:r w:rsidR="00F17A6F" w:rsidRPr="00295731">
        <w:rPr>
          <w:color w:val="000000"/>
          <w:sz w:val="24"/>
          <w:szCs w:val="24"/>
        </w:rPr>
        <w:t>Oferent</w:t>
      </w:r>
      <w:r w:rsidR="00A126EB" w:rsidRPr="00295731">
        <w:rPr>
          <w:color w:val="000000"/>
          <w:sz w:val="24"/>
          <w:szCs w:val="24"/>
        </w:rPr>
        <w:t xml:space="preserve"> ma obowiązek </w:t>
      </w:r>
      <w:r w:rsidR="003C49EB" w:rsidRPr="00295731">
        <w:rPr>
          <w:color w:val="000000"/>
          <w:sz w:val="24"/>
          <w:szCs w:val="24"/>
        </w:rPr>
        <w:t>uwzględnić w cenie wszelkie koszty niezbędne do zrealizowania zamówienia wynikające z niniejsz</w:t>
      </w:r>
      <w:r w:rsidR="005032F6" w:rsidRPr="00295731">
        <w:rPr>
          <w:color w:val="000000"/>
          <w:sz w:val="24"/>
          <w:szCs w:val="24"/>
        </w:rPr>
        <w:t xml:space="preserve">ej </w:t>
      </w:r>
      <w:proofErr w:type="spellStart"/>
      <w:r w:rsidR="00F17A6F" w:rsidRPr="00295731">
        <w:rPr>
          <w:color w:val="000000"/>
          <w:sz w:val="24"/>
          <w:szCs w:val="24"/>
        </w:rPr>
        <w:t>iwz</w:t>
      </w:r>
      <w:proofErr w:type="spellEnd"/>
      <w:r w:rsidR="003C49EB" w:rsidRPr="00295731">
        <w:rPr>
          <w:color w:val="000000"/>
          <w:sz w:val="24"/>
          <w:szCs w:val="24"/>
        </w:rPr>
        <w:t>.</w:t>
      </w:r>
    </w:p>
    <w:p w:rsidR="00CB675C" w:rsidRPr="00295731" w:rsidRDefault="00CB675C">
      <w:pPr>
        <w:ind w:left="377" w:hanging="377"/>
        <w:jc w:val="both"/>
        <w:rPr>
          <w:color w:val="000000"/>
          <w:sz w:val="24"/>
          <w:szCs w:val="24"/>
        </w:rPr>
      </w:pPr>
      <w:r w:rsidRPr="00295731">
        <w:rPr>
          <w:color w:val="000000"/>
          <w:sz w:val="24"/>
          <w:szCs w:val="24"/>
        </w:rPr>
        <w:t>2.</w:t>
      </w:r>
      <w:r w:rsidRPr="00295731">
        <w:rPr>
          <w:color w:val="000000"/>
          <w:sz w:val="24"/>
          <w:szCs w:val="24"/>
        </w:rPr>
        <w:tab/>
      </w:r>
      <w:r w:rsidR="003C49EB" w:rsidRPr="00295731">
        <w:rPr>
          <w:color w:val="000000"/>
          <w:sz w:val="24"/>
          <w:szCs w:val="24"/>
        </w:rPr>
        <w:t>Zamawiający przewiduje wynagrodzenie ryczałtowe.</w:t>
      </w:r>
    </w:p>
    <w:p w:rsidR="00CB675C" w:rsidRPr="00295731" w:rsidRDefault="00CB675C">
      <w:pPr>
        <w:ind w:left="377" w:hanging="377"/>
        <w:jc w:val="both"/>
        <w:rPr>
          <w:color w:val="000000"/>
          <w:sz w:val="24"/>
          <w:szCs w:val="24"/>
        </w:rPr>
      </w:pPr>
      <w:r w:rsidRPr="00295731">
        <w:rPr>
          <w:color w:val="000000"/>
          <w:sz w:val="24"/>
          <w:szCs w:val="24"/>
        </w:rPr>
        <w:t>3.</w:t>
      </w:r>
      <w:r w:rsidRPr="00295731">
        <w:rPr>
          <w:color w:val="000000"/>
          <w:sz w:val="24"/>
          <w:szCs w:val="24"/>
        </w:rPr>
        <w:tab/>
        <w:t xml:space="preserve">Rozliczenia pomiędzy zamawiającym a </w:t>
      </w:r>
      <w:r w:rsidR="00F17A6F" w:rsidRPr="00295731">
        <w:rPr>
          <w:color w:val="000000"/>
          <w:sz w:val="24"/>
          <w:szCs w:val="24"/>
        </w:rPr>
        <w:t>oferentem</w:t>
      </w:r>
      <w:r w:rsidRPr="00295731">
        <w:rPr>
          <w:color w:val="000000"/>
          <w:sz w:val="24"/>
          <w:szCs w:val="24"/>
        </w:rPr>
        <w:t xml:space="preserve"> będą prowadzone w walucie PLN</w:t>
      </w:r>
    </w:p>
    <w:p w:rsidR="00CB675C" w:rsidRPr="00295731" w:rsidRDefault="00CB675C">
      <w:pPr>
        <w:ind w:left="377" w:hanging="377"/>
        <w:jc w:val="both"/>
        <w:rPr>
          <w:color w:val="000000"/>
          <w:sz w:val="24"/>
          <w:szCs w:val="24"/>
        </w:rPr>
      </w:pPr>
      <w:r w:rsidRPr="00295731">
        <w:rPr>
          <w:color w:val="000000"/>
          <w:sz w:val="24"/>
          <w:szCs w:val="24"/>
        </w:rPr>
        <w:t>4.</w:t>
      </w:r>
      <w:r w:rsidRPr="00295731">
        <w:rPr>
          <w:color w:val="000000"/>
          <w:sz w:val="24"/>
          <w:szCs w:val="24"/>
        </w:rPr>
        <w:tab/>
        <w:t xml:space="preserve">Cena musi być wyrażona w złotych polskich niezależnie od wchodzących w jej skład elementów. Tak obliczona cena będzie brana pod uwagę przez </w:t>
      </w:r>
      <w:r w:rsidR="005032F6" w:rsidRPr="00295731">
        <w:rPr>
          <w:color w:val="000000"/>
          <w:sz w:val="24"/>
          <w:szCs w:val="24"/>
        </w:rPr>
        <w:t>Zamawiającego</w:t>
      </w:r>
      <w:r w:rsidRPr="00295731">
        <w:rPr>
          <w:color w:val="000000"/>
          <w:sz w:val="24"/>
          <w:szCs w:val="24"/>
        </w:rPr>
        <w:t xml:space="preserve"> w trakcie wyboru najkorzystniejszej oferty.</w:t>
      </w:r>
    </w:p>
    <w:p w:rsidR="00D44F49" w:rsidRDefault="00D44F49" w:rsidP="00722120">
      <w:pPr>
        <w:jc w:val="both"/>
        <w:rPr>
          <w:color w:val="000000"/>
          <w:sz w:val="24"/>
          <w:szCs w:val="24"/>
        </w:rPr>
      </w:pPr>
    </w:p>
    <w:p w:rsidR="00CB675C" w:rsidRPr="00295731" w:rsidRDefault="00CB675C">
      <w:pPr>
        <w:pStyle w:val="Nagwek4"/>
      </w:pPr>
      <w:r w:rsidRPr="00295731">
        <w:t>R</w:t>
      </w:r>
      <w:r w:rsidR="00D07B85" w:rsidRPr="00295731">
        <w:t>OZDZIAŁ VI</w:t>
      </w:r>
      <w:r w:rsidR="003C49EB" w:rsidRPr="00295731">
        <w:t xml:space="preserve">I Składanie </w:t>
      </w:r>
      <w:r w:rsidRPr="00295731">
        <w:t>ofert</w:t>
      </w:r>
    </w:p>
    <w:p w:rsidR="00D31814" w:rsidRPr="00D31814" w:rsidRDefault="00D31814" w:rsidP="00D31814">
      <w:pPr>
        <w:pStyle w:val="Tekstpodstawowywcity"/>
        <w:tabs>
          <w:tab w:val="clear" w:pos="709"/>
        </w:tabs>
        <w:ind w:left="357"/>
      </w:pPr>
    </w:p>
    <w:p w:rsidR="00CB675C" w:rsidRPr="00295731" w:rsidRDefault="00CB675C" w:rsidP="00772C7F">
      <w:pPr>
        <w:pStyle w:val="Tekstpodstawowywcity"/>
        <w:numPr>
          <w:ilvl w:val="0"/>
          <w:numId w:val="7"/>
        </w:numPr>
        <w:ind w:left="357" w:hanging="357"/>
      </w:pPr>
      <w:r w:rsidRPr="00295731">
        <w:lastRenderedPageBreak/>
        <w:t xml:space="preserve">Ofertę należy złożyć </w:t>
      </w:r>
      <w:r w:rsidR="003D1F20" w:rsidRPr="00295731">
        <w:rPr>
          <w:rStyle w:val="xapple-style-span"/>
        </w:rPr>
        <w:t>w sekretariacie Wydziału Urbanistyki i Administracji Budowlanej Urzędu Miasta Szczecin, Plac Armii Krajowej 1, pokój 271A, II piętro</w:t>
      </w:r>
      <w:r w:rsidR="00F842F0" w:rsidRPr="00295731">
        <w:rPr>
          <w:rStyle w:val="xapple-style-span"/>
        </w:rPr>
        <w:t>,</w:t>
      </w:r>
      <w:r w:rsidR="003D1F20" w:rsidRPr="00295731">
        <w:rPr>
          <w:rStyle w:val="xapple-style-span"/>
        </w:rPr>
        <w:t xml:space="preserve"> </w:t>
      </w:r>
      <w:r w:rsidRPr="00295731">
        <w:t xml:space="preserve">w terminie do dnia </w:t>
      </w:r>
      <w:r w:rsidR="009C73C9">
        <w:rPr>
          <w:b/>
          <w:color w:val="auto"/>
        </w:rPr>
        <w:t>11 grudnia</w:t>
      </w:r>
      <w:r w:rsidR="000A2A09" w:rsidRPr="000A2A09">
        <w:rPr>
          <w:b/>
          <w:color w:val="auto"/>
        </w:rPr>
        <w:t xml:space="preserve"> </w:t>
      </w:r>
      <w:r w:rsidRPr="000A2A09">
        <w:rPr>
          <w:b/>
          <w:color w:val="auto"/>
        </w:rPr>
        <w:t>20</w:t>
      </w:r>
      <w:r w:rsidR="00CD0A68" w:rsidRPr="000A2A09">
        <w:rPr>
          <w:b/>
          <w:color w:val="auto"/>
        </w:rPr>
        <w:t>1</w:t>
      </w:r>
      <w:r w:rsidR="001835FB" w:rsidRPr="000A2A09">
        <w:rPr>
          <w:b/>
          <w:color w:val="auto"/>
        </w:rPr>
        <w:t>8</w:t>
      </w:r>
      <w:r w:rsidR="00774732" w:rsidRPr="000A2A09">
        <w:rPr>
          <w:b/>
          <w:color w:val="auto"/>
        </w:rPr>
        <w:t xml:space="preserve"> r.</w:t>
      </w:r>
      <w:r w:rsidRPr="00757B78">
        <w:rPr>
          <w:b/>
          <w:color w:val="auto"/>
        </w:rPr>
        <w:t xml:space="preserve"> do godz. </w:t>
      </w:r>
      <w:r w:rsidR="00BB309D" w:rsidRPr="00757B78">
        <w:rPr>
          <w:b/>
          <w:color w:val="auto"/>
        </w:rPr>
        <w:t>1</w:t>
      </w:r>
      <w:r w:rsidR="006C05C5" w:rsidRPr="00757B78">
        <w:rPr>
          <w:b/>
          <w:color w:val="auto"/>
        </w:rPr>
        <w:t>0</w:t>
      </w:r>
      <w:r w:rsidR="00BB309D" w:rsidRPr="00757B78">
        <w:rPr>
          <w:b/>
          <w:color w:val="auto"/>
        </w:rPr>
        <w:t>.00</w:t>
      </w:r>
      <w:r w:rsidR="00F842F0" w:rsidRPr="00757B78">
        <w:rPr>
          <w:b/>
          <w:color w:val="auto"/>
        </w:rPr>
        <w:t>.</w:t>
      </w:r>
    </w:p>
    <w:p w:rsidR="00CB675C" w:rsidRPr="00295731" w:rsidRDefault="00CB675C" w:rsidP="00772C7F">
      <w:pPr>
        <w:numPr>
          <w:ilvl w:val="0"/>
          <w:numId w:val="7"/>
        </w:numPr>
        <w:tabs>
          <w:tab w:val="num" w:pos="709"/>
        </w:tabs>
        <w:ind w:left="357" w:hanging="357"/>
        <w:jc w:val="both"/>
        <w:rPr>
          <w:color w:val="000000"/>
          <w:sz w:val="24"/>
          <w:szCs w:val="24"/>
        </w:rPr>
      </w:pPr>
      <w:r w:rsidRPr="00295731">
        <w:rPr>
          <w:color w:val="000000"/>
          <w:sz w:val="24"/>
          <w:szCs w:val="24"/>
        </w:rPr>
        <w:t xml:space="preserve">Za termin złożenia oferty uważa się termin jej dotarcia do </w:t>
      </w:r>
      <w:r w:rsidR="00F842F0" w:rsidRPr="00295731">
        <w:rPr>
          <w:color w:val="000000"/>
          <w:sz w:val="24"/>
          <w:szCs w:val="24"/>
        </w:rPr>
        <w:t>Z</w:t>
      </w:r>
      <w:r w:rsidRPr="00295731">
        <w:rPr>
          <w:color w:val="000000"/>
          <w:sz w:val="24"/>
          <w:szCs w:val="24"/>
        </w:rPr>
        <w:t>amawiającego.</w:t>
      </w:r>
    </w:p>
    <w:p w:rsidR="003962C2" w:rsidRPr="009A223C" w:rsidRDefault="00CB675C" w:rsidP="003962C2">
      <w:pPr>
        <w:pStyle w:val="pkt"/>
        <w:numPr>
          <w:ilvl w:val="0"/>
          <w:numId w:val="7"/>
        </w:numPr>
        <w:spacing w:before="0" w:after="0"/>
        <w:ind w:left="357" w:hanging="357"/>
      </w:pPr>
      <w:r w:rsidRPr="00295731">
        <w:rPr>
          <w:color w:val="000000"/>
        </w:rPr>
        <w:t>Oferty b</w:t>
      </w:r>
      <w:r w:rsidR="00D87466" w:rsidRPr="00295731">
        <w:rPr>
          <w:color w:val="000000"/>
        </w:rPr>
        <w:t>ędą podlegać rejestracji przez Z</w:t>
      </w:r>
      <w:r w:rsidRPr="00295731">
        <w:rPr>
          <w:color w:val="000000"/>
        </w:rPr>
        <w:t xml:space="preserve">amawiającego. Każda przyjęta oferta zostanie opatrzona adnotacją określającą dokładny termin przyjęcia oferty tzn. datę kalendarzową </w:t>
      </w:r>
      <w:r w:rsidRPr="00295731">
        <w:rPr>
          <w:color w:val="000000"/>
        </w:rPr>
        <w:br/>
        <w:t xml:space="preserve">oraz godzinę i minutę, w której została przyjęta. Do </w:t>
      </w:r>
      <w:r w:rsidR="005032F6" w:rsidRPr="00295731">
        <w:rPr>
          <w:color w:val="000000"/>
        </w:rPr>
        <w:t>upływu terminu składania</w:t>
      </w:r>
      <w:r w:rsidRPr="00295731">
        <w:rPr>
          <w:color w:val="000000"/>
        </w:rPr>
        <w:t xml:space="preserve"> ofert, będą one </w:t>
      </w:r>
      <w:r w:rsidRPr="009A223C">
        <w:t>przechowywane w sposób gwarantujący ich nienaruszalność.</w:t>
      </w:r>
    </w:p>
    <w:p w:rsidR="003962C2" w:rsidRPr="009A223C" w:rsidRDefault="003962C2" w:rsidP="00282D7D">
      <w:pPr>
        <w:pStyle w:val="pkt"/>
        <w:numPr>
          <w:ilvl w:val="0"/>
          <w:numId w:val="7"/>
        </w:numPr>
        <w:spacing w:before="0" w:after="0"/>
        <w:ind w:left="357" w:hanging="357"/>
      </w:pPr>
      <w:r w:rsidRPr="009A223C"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:rsidR="003962C2" w:rsidRPr="009A223C" w:rsidRDefault="003962C2" w:rsidP="00282D7D">
      <w:pPr>
        <w:numPr>
          <w:ilvl w:val="0"/>
          <w:numId w:val="40"/>
        </w:numPr>
        <w:ind w:hanging="357"/>
        <w:jc w:val="both"/>
        <w:rPr>
          <w:i/>
          <w:sz w:val="24"/>
          <w:szCs w:val="24"/>
        </w:rPr>
      </w:pPr>
      <w:r w:rsidRPr="009A223C">
        <w:rPr>
          <w:sz w:val="24"/>
          <w:szCs w:val="24"/>
        </w:rPr>
        <w:t>administratorem Pani/Pana danych osobowych jest Gmina Miasto Szczecin – Urząd Miasta Szczecin</w:t>
      </w:r>
      <w:r w:rsidRPr="009A223C">
        <w:rPr>
          <w:b/>
          <w:sz w:val="24"/>
          <w:szCs w:val="24"/>
        </w:rPr>
        <w:t>.</w:t>
      </w:r>
    </w:p>
    <w:p w:rsidR="003962C2" w:rsidRPr="009A223C" w:rsidRDefault="003962C2" w:rsidP="00282D7D">
      <w:pPr>
        <w:numPr>
          <w:ilvl w:val="0"/>
          <w:numId w:val="40"/>
        </w:numPr>
        <w:ind w:hanging="357"/>
        <w:jc w:val="both"/>
        <w:rPr>
          <w:sz w:val="24"/>
          <w:szCs w:val="24"/>
        </w:rPr>
      </w:pPr>
      <w:r w:rsidRPr="009A223C">
        <w:rPr>
          <w:sz w:val="24"/>
          <w:szCs w:val="24"/>
        </w:rPr>
        <w:t xml:space="preserve">kontakt do inspektora danych osobowych: </w:t>
      </w:r>
      <w:r w:rsidRPr="009A223C">
        <w:rPr>
          <w:bCs/>
          <w:sz w:val="24"/>
          <w:szCs w:val="24"/>
        </w:rPr>
        <w:t xml:space="preserve">tel. 914245702, e-mail: </w:t>
      </w:r>
      <w:hyperlink r:id="rId7" w:history="1">
        <w:r w:rsidRPr="009A223C">
          <w:rPr>
            <w:rStyle w:val="Hipercze"/>
            <w:bCs/>
            <w:color w:val="auto"/>
            <w:sz w:val="24"/>
            <w:szCs w:val="24"/>
          </w:rPr>
          <w:t>iod@um.szczecin.pl</w:t>
        </w:r>
      </w:hyperlink>
      <w:r w:rsidRPr="009A223C">
        <w:rPr>
          <w:bCs/>
          <w:sz w:val="24"/>
          <w:szCs w:val="24"/>
        </w:rPr>
        <w:t>.</w:t>
      </w:r>
      <w:r w:rsidRPr="009A223C">
        <w:rPr>
          <w:sz w:val="24"/>
          <w:szCs w:val="24"/>
        </w:rPr>
        <w:t> </w:t>
      </w:r>
    </w:p>
    <w:p w:rsidR="003962C2" w:rsidRPr="009A223C" w:rsidRDefault="003962C2" w:rsidP="00282D7D">
      <w:pPr>
        <w:numPr>
          <w:ilvl w:val="0"/>
          <w:numId w:val="40"/>
        </w:numPr>
        <w:ind w:hanging="357"/>
        <w:jc w:val="both"/>
        <w:rPr>
          <w:sz w:val="24"/>
          <w:szCs w:val="24"/>
        </w:rPr>
      </w:pPr>
      <w:r w:rsidRPr="009A223C">
        <w:rPr>
          <w:sz w:val="24"/>
          <w:szCs w:val="24"/>
        </w:rPr>
        <w:t>Pani/Pana dane osobowe przetwarzane będą na podstawie art. 6 ust. 1 lit. c</w:t>
      </w:r>
      <w:r w:rsidRPr="009A223C">
        <w:rPr>
          <w:i/>
          <w:sz w:val="24"/>
          <w:szCs w:val="24"/>
        </w:rPr>
        <w:t xml:space="preserve"> </w:t>
      </w:r>
      <w:r w:rsidRPr="009A223C">
        <w:rPr>
          <w:sz w:val="24"/>
          <w:szCs w:val="24"/>
        </w:rPr>
        <w:t>RODO w celu związanym z niniejszym post</w:t>
      </w:r>
      <w:r w:rsidR="00282D7D" w:rsidRPr="009A223C">
        <w:rPr>
          <w:sz w:val="24"/>
          <w:szCs w:val="24"/>
        </w:rPr>
        <w:t>ę</w:t>
      </w:r>
      <w:r w:rsidRPr="009A223C">
        <w:rPr>
          <w:sz w:val="24"/>
          <w:szCs w:val="24"/>
        </w:rPr>
        <w:t>pow</w:t>
      </w:r>
      <w:r w:rsidR="00282D7D" w:rsidRPr="009A223C">
        <w:rPr>
          <w:sz w:val="24"/>
          <w:szCs w:val="24"/>
        </w:rPr>
        <w:t>a</w:t>
      </w:r>
      <w:r w:rsidRPr="009A223C">
        <w:rPr>
          <w:sz w:val="24"/>
          <w:szCs w:val="24"/>
        </w:rPr>
        <w:t>niem.</w:t>
      </w:r>
    </w:p>
    <w:p w:rsidR="003962C2" w:rsidRPr="009A223C" w:rsidRDefault="003962C2" w:rsidP="00282D7D">
      <w:pPr>
        <w:numPr>
          <w:ilvl w:val="0"/>
          <w:numId w:val="40"/>
        </w:numPr>
        <w:ind w:hanging="357"/>
        <w:jc w:val="both"/>
        <w:rPr>
          <w:sz w:val="24"/>
          <w:szCs w:val="24"/>
        </w:rPr>
      </w:pPr>
      <w:r w:rsidRPr="009A223C">
        <w:rPr>
          <w:sz w:val="24"/>
          <w:szCs w:val="24"/>
        </w:rPr>
        <w:t xml:space="preserve">odbiorcami Pani/Pana danych osobowych będą osoby lub podmioty, którym udostępniona zostanie dokumentacja postępowania w oparciu o art. </w:t>
      </w:r>
      <w:r w:rsidR="00C73F21" w:rsidRPr="009A223C">
        <w:rPr>
          <w:sz w:val="24"/>
          <w:szCs w:val="24"/>
        </w:rPr>
        <w:t>8 oraz art. 96 ust. 3 ustawy PZP</w:t>
      </w:r>
      <w:r w:rsidRPr="009A223C">
        <w:rPr>
          <w:sz w:val="24"/>
          <w:szCs w:val="24"/>
        </w:rPr>
        <w:t xml:space="preserve">. </w:t>
      </w:r>
    </w:p>
    <w:p w:rsidR="003962C2" w:rsidRPr="009A223C" w:rsidRDefault="003962C2" w:rsidP="00282D7D">
      <w:pPr>
        <w:numPr>
          <w:ilvl w:val="0"/>
          <w:numId w:val="40"/>
        </w:numPr>
        <w:ind w:hanging="357"/>
        <w:jc w:val="both"/>
        <w:rPr>
          <w:sz w:val="24"/>
          <w:szCs w:val="24"/>
        </w:rPr>
      </w:pPr>
      <w:r w:rsidRPr="009A223C">
        <w:rPr>
          <w:sz w:val="24"/>
          <w:szCs w:val="24"/>
        </w:rPr>
        <w:t>Pani/Pana dane osobowe będą przechowywane, zgodnie</w:t>
      </w:r>
      <w:r w:rsidR="00C73F21" w:rsidRPr="009A223C">
        <w:rPr>
          <w:sz w:val="24"/>
          <w:szCs w:val="24"/>
        </w:rPr>
        <w:t xml:space="preserve"> z art. 97 ust. 1 ustawy PZP</w:t>
      </w:r>
      <w:r w:rsidRPr="009A223C">
        <w:rPr>
          <w:sz w:val="24"/>
          <w:szCs w:val="24"/>
        </w:rPr>
        <w:t>, przez okres 4 lat od dnia zakończenia postępowania.</w:t>
      </w:r>
    </w:p>
    <w:p w:rsidR="003962C2" w:rsidRPr="009A223C" w:rsidRDefault="003962C2" w:rsidP="00282D7D">
      <w:pPr>
        <w:numPr>
          <w:ilvl w:val="0"/>
          <w:numId w:val="40"/>
        </w:numPr>
        <w:ind w:hanging="357"/>
        <w:jc w:val="both"/>
        <w:rPr>
          <w:b/>
          <w:i/>
          <w:sz w:val="24"/>
          <w:szCs w:val="24"/>
        </w:rPr>
      </w:pPr>
      <w:r w:rsidRPr="009A223C">
        <w:rPr>
          <w:sz w:val="24"/>
          <w:szCs w:val="24"/>
        </w:rPr>
        <w:t>obowiązek podania przez Panią/Pana danych osobowych bezpośrednio Pani/Pana dotyczących jest wymogiem ustawowym ok</w:t>
      </w:r>
      <w:r w:rsidR="00C73F21" w:rsidRPr="009A223C">
        <w:rPr>
          <w:sz w:val="24"/>
          <w:szCs w:val="24"/>
        </w:rPr>
        <w:t>reślonym w przepisach ustawy PZP</w:t>
      </w:r>
      <w:r w:rsidRPr="009A223C">
        <w:rPr>
          <w:sz w:val="24"/>
          <w:szCs w:val="24"/>
        </w:rPr>
        <w:t xml:space="preserve">, związanym z udziałem w </w:t>
      </w:r>
      <w:r w:rsidR="00282D7D" w:rsidRPr="009A223C">
        <w:rPr>
          <w:sz w:val="24"/>
          <w:szCs w:val="24"/>
        </w:rPr>
        <w:t>postępowaniu</w:t>
      </w:r>
      <w:r w:rsidRPr="009A223C">
        <w:rPr>
          <w:sz w:val="24"/>
          <w:szCs w:val="24"/>
        </w:rPr>
        <w:t>; konsekwencje niepodania określon</w:t>
      </w:r>
      <w:r w:rsidR="00C73F21" w:rsidRPr="009A223C">
        <w:rPr>
          <w:sz w:val="24"/>
          <w:szCs w:val="24"/>
        </w:rPr>
        <w:t>ych danych wynikają z ustawy PZP</w:t>
      </w:r>
      <w:r w:rsidRPr="009A223C">
        <w:rPr>
          <w:sz w:val="24"/>
          <w:szCs w:val="24"/>
        </w:rPr>
        <w:t xml:space="preserve">. </w:t>
      </w:r>
    </w:p>
    <w:p w:rsidR="003962C2" w:rsidRPr="009A223C" w:rsidRDefault="003962C2" w:rsidP="00282D7D">
      <w:pPr>
        <w:numPr>
          <w:ilvl w:val="0"/>
          <w:numId w:val="40"/>
        </w:numPr>
        <w:ind w:hanging="357"/>
        <w:jc w:val="both"/>
        <w:rPr>
          <w:sz w:val="24"/>
          <w:szCs w:val="24"/>
        </w:rPr>
      </w:pPr>
      <w:r w:rsidRPr="009A223C">
        <w:rPr>
          <w:sz w:val="24"/>
          <w:szCs w:val="24"/>
        </w:rPr>
        <w:t>w odniesieniu do Pani/Pana danych osobowych decyzje nie będą podejmowane w sposób zautomatyzowany, stosowanie do art. 22 RODO.</w:t>
      </w:r>
    </w:p>
    <w:p w:rsidR="003962C2" w:rsidRPr="009A223C" w:rsidRDefault="003962C2" w:rsidP="00282D7D">
      <w:pPr>
        <w:numPr>
          <w:ilvl w:val="0"/>
          <w:numId w:val="40"/>
        </w:numPr>
        <w:ind w:hanging="357"/>
        <w:jc w:val="both"/>
        <w:rPr>
          <w:sz w:val="24"/>
          <w:szCs w:val="24"/>
        </w:rPr>
      </w:pPr>
      <w:r w:rsidRPr="009A223C">
        <w:rPr>
          <w:sz w:val="24"/>
          <w:szCs w:val="24"/>
        </w:rPr>
        <w:t>posiada Pani/Pan:</w:t>
      </w:r>
    </w:p>
    <w:p w:rsidR="003962C2" w:rsidRPr="009A223C" w:rsidRDefault="003962C2" w:rsidP="00282D7D">
      <w:pPr>
        <w:numPr>
          <w:ilvl w:val="0"/>
          <w:numId w:val="41"/>
        </w:numPr>
        <w:ind w:hanging="357"/>
        <w:jc w:val="both"/>
        <w:rPr>
          <w:sz w:val="24"/>
          <w:szCs w:val="24"/>
        </w:rPr>
      </w:pPr>
      <w:r w:rsidRPr="009A223C">
        <w:rPr>
          <w:sz w:val="24"/>
          <w:szCs w:val="24"/>
        </w:rPr>
        <w:t xml:space="preserve"> na podstawie art. 15 RODO prawo dostępu do danych osobowych Pani/Pana dotyczących;</w:t>
      </w:r>
    </w:p>
    <w:p w:rsidR="003962C2" w:rsidRPr="009A223C" w:rsidRDefault="003962C2" w:rsidP="00282D7D">
      <w:pPr>
        <w:numPr>
          <w:ilvl w:val="0"/>
          <w:numId w:val="41"/>
        </w:numPr>
        <w:ind w:hanging="357"/>
        <w:jc w:val="both"/>
        <w:rPr>
          <w:sz w:val="24"/>
          <w:szCs w:val="24"/>
        </w:rPr>
      </w:pPr>
      <w:r w:rsidRPr="009A223C">
        <w:rPr>
          <w:sz w:val="24"/>
          <w:szCs w:val="24"/>
        </w:rPr>
        <w:t xml:space="preserve"> na podstawie art. 16 RODO prawo do sprostowania Pani/Pana danych osobowych*;</w:t>
      </w:r>
    </w:p>
    <w:p w:rsidR="003962C2" w:rsidRPr="009A223C" w:rsidRDefault="003962C2" w:rsidP="00282D7D">
      <w:pPr>
        <w:numPr>
          <w:ilvl w:val="0"/>
          <w:numId w:val="41"/>
        </w:numPr>
        <w:ind w:hanging="357"/>
        <w:jc w:val="both"/>
        <w:rPr>
          <w:sz w:val="24"/>
          <w:szCs w:val="24"/>
        </w:rPr>
      </w:pPr>
      <w:r w:rsidRPr="009A223C">
        <w:rPr>
          <w:sz w:val="24"/>
          <w:szCs w:val="24"/>
        </w:rPr>
        <w:t xml:space="preserve"> na podstawie art. 18 RODO prawo żądania od administratora ograniczenia przetwarzania danych osobowych z zastrzeżeni</w:t>
      </w:r>
      <w:r w:rsidR="008B5651">
        <w:rPr>
          <w:sz w:val="24"/>
          <w:szCs w:val="24"/>
        </w:rPr>
        <w:t>em przypadków, o których mowa w </w:t>
      </w:r>
      <w:r w:rsidRPr="009A223C">
        <w:rPr>
          <w:sz w:val="24"/>
          <w:szCs w:val="24"/>
        </w:rPr>
        <w:t xml:space="preserve">art. 18 ust. 2 RODO**; </w:t>
      </w:r>
    </w:p>
    <w:p w:rsidR="003962C2" w:rsidRPr="009A223C" w:rsidRDefault="003962C2" w:rsidP="00282D7D">
      <w:pPr>
        <w:numPr>
          <w:ilvl w:val="0"/>
          <w:numId w:val="41"/>
        </w:numPr>
        <w:ind w:hanging="357"/>
        <w:jc w:val="both"/>
        <w:rPr>
          <w:i/>
          <w:sz w:val="24"/>
          <w:szCs w:val="24"/>
        </w:rPr>
      </w:pPr>
      <w:r w:rsidRPr="009A223C">
        <w:rPr>
          <w:sz w:val="24"/>
          <w:szCs w:val="24"/>
        </w:rPr>
        <w:t xml:space="preserve"> prawo do wniesienia skargi do Prezesa Urzędu Ochrony Danych Osobowych, gdy uzna Pani/Pan, że przetwarzanie danych osobowych Pani/Pana dotyczących narusza przepisy RODO.</w:t>
      </w:r>
    </w:p>
    <w:p w:rsidR="003962C2" w:rsidRPr="009A223C" w:rsidRDefault="003962C2" w:rsidP="00282D7D">
      <w:pPr>
        <w:numPr>
          <w:ilvl w:val="0"/>
          <w:numId w:val="40"/>
        </w:numPr>
        <w:ind w:hanging="357"/>
        <w:jc w:val="both"/>
        <w:rPr>
          <w:i/>
          <w:sz w:val="24"/>
          <w:szCs w:val="24"/>
        </w:rPr>
      </w:pPr>
      <w:r w:rsidRPr="009A223C">
        <w:rPr>
          <w:sz w:val="24"/>
          <w:szCs w:val="24"/>
        </w:rPr>
        <w:t>nie przysługuje Pani/Panu:</w:t>
      </w:r>
    </w:p>
    <w:p w:rsidR="003962C2" w:rsidRPr="009A223C" w:rsidRDefault="003962C2" w:rsidP="00282D7D">
      <w:pPr>
        <w:numPr>
          <w:ilvl w:val="0"/>
          <w:numId w:val="41"/>
        </w:numPr>
        <w:ind w:hanging="357"/>
        <w:jc w:val="both"/>
        <w:rPr>
          <w:i/>
          <w:sz w:val="24"/>
          <w:szCs w:val="24"/>
        </w:rPr>
      </w:pPr>
      <w:r w:rsidRPr="009A223C">
        <w:rPr>
          <w:sz w:val="24"/>
          <w:szCs w:val="24"/>
        </w:rPr>
        <w:t xml:space="preserve"> w związku z art. 17 ust. 3 lit. b, d lub e RODO prawo do usunięcia danych osobowych;</w:t>
      </w:r>
    </w:p>
    <w:p w:rsidR="003962C2" w:rsidRPr="009A223C" w:rsidRDefault="003962C2" w:rsidP="00282D7D">
      <w:pPr>
        <w:numPr>
          <w:ilvl w:val="0"/>
          <w:numId w:val="41"/>
        </w:numPr>
        <w:ind w:hanging="357"/>
        <w:jc w:val="both"/>
        <w:rPr>
          <w:b/>
          <w:i/>
          <w:sz w:val="24"/>
          <w:szCs w:val="24"/>
        </w:rPr>
      </w:pPr>
      <w:r w:rsidRPr="009A223C">
        <w:rPr>
          <w:sz w:val="24"/>
          <w:szCs w:val="24"/>
        </w:rPr>
        <w:t xml:space="preserve"> prawo do przenoszenia danych osobowych, o którym mowa w art. 20 RODO;</w:t>
      </w:r>
    </w:p>
    <w:p w:rsidR="003962C2" w:rsidRPr="009A223C" w:rsidRDefault="003962C2" w:rsidP="00282D7D">
      <w:pPr>
        <w:numPr>
          <w:ilvl w:val="0"/>
          <w:numId w:val="41"/>
        </w:numPr>
        <w:ind w:hanging="357"/>
        <w:jc w:val="both"/>
        <w:rPr>
          <w:i/>
          <w:sz w:val="24"/>
          <w:szCs w:val="24"/>
        </w:rPr>
      </w:pPr>
      <w:r w:rsidRPr="009A223C">
        <w:rPr>
          <w:sz w:val="24"/>
          <w:szCs w:val="24"/>
        </w:rPr>
        <w:t xml:space="preserve"> na podstawie art. 21 RODO prawo sprzeciwu, wobec przetwarzania danych osobowych, gdyż podstawą prawną przetwarzania Pani/Pana danych osobowych jest art. 6 ust. 1 lit. c RODO. </w:t>
      </w:r>
    </w:p>
    <w:p w:rsidR="00282D7D" w:rsidRPr="009A223C" w:rsidRDefault="00282D7D" w:rsidP="00282D7D">
      <w:pPr>
        <w:spacing w:before="120" w:after="120"/>
        <w:ind w:left="788"/>
        <w:jc w:val="both"/>
        <w:rPr>
          <w:sz w:val="24"/>
          <w:szCs w:val="24"/>
        </w:rPr>
      </w:pPr>
      <w:r w:rsidRPr="009A223C">
        <w:rPr>
          <w:b/>
          <w:sz w:val="24"/>
          <w:szCs w:val="24"/>
          <w:vertAlign w:val="superscript"/>
        </w:rPr>
        <w:lastRenderedPageBreak/>
        <w:t>*</w:t>
      </w:r>
      <w:r w:rsidRPr="009A223C">
        <w:rPr>
          <w:b/>
          <w:sz w:val="24"/>
          <w:szCs w:val="24"/>
        </w:rPr>
        <w:t>Wyjaśnienie:</w:t>
      </w:r>
      <w:r w:rsidRPr="009A223C">
        <w:rPr>
          <w:sz w:val="24"/>
          <w:szCs w:val="24"/>
        </w:rPr>
        <w:t xml:space="preserve"> skorzystanie z prawa do sprostowania nie może skutkować zmianą wyniku postępowania ani zmianą postanowień umowy w </w:t>
      </w:r>
      <w:r w:rsidR="00C73F21" w:rsidRPr="009A223C">
        <w:rPr>
          <w:sz w:val="24"/>
          <w:szCs w:val="24"/>
        </w:rPr>
        <w:t>zakresie niezgodnym z ustawą PZP</w:t>
      </w:r>
      <w:r w:rsidRPr="009A223C">
        <w:rPr>
          <w:sz w:val="24"/>
          <w:szCs w:val="24"/>
        </w:rPr>
        <w:t xml:space="preserve"> oraz nie może naruszać integralności protokołu wyboru oraz jego załączników.</w:t>
      </w:r>
    </w:p>
    <w:p w:rsidR="00282D7D" w:rsidRPr="009A223C" w:rsidRDefault="00282D7D" w:rsidP="00282D7D">
      <w:pPr>
        <w:spacing w:after="120"/>
        <w:ind w:left="786"/>
        <w:jc w:val="both"/>
        <w:rPr>
          <w:sz w:val="24"/>
          <w:szCs w:val="24"/>
        </w:rPr>
      </w:pPr>
      <w:r w:rsidRPr="009A223C">
        <w:rPr>
          <w:b/>
          <w:sz w:val="24"/>
          <w:szCs w:val="24"/>
          <w:vertAlign w:val="superscript"/>
        </w:rPr>
        <w:t>**</w:t>
      </w:r>
      <w:r w:rsidRPr="009A223C">
        <w:rPr>
          <w:b/>
          <w:sz w:val="24"/>
          <w:szCs w:val="24"/>
        </w:rPr>
        <w:t>Wyjaśnienie:</w:t>
      </w:r>
      <w:r w:rsidRPr="009A223C">
        <w:rPr>
          <w:sz w:val="24"/>
          <w:szCs w:val="24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607E7C" w:rsidRPr="00295731" w:rsidRDefault="00607E7C">
      <w:pPr>
        <w:jc w:val="both"/>
        <w:rPr>
          <w:color w:val="000000"/>
          <w:sz w:val="24"/>
          <w:szCs w:val="24"/>
        </w:rPr>
      </w:pPr>
    </w:p>
    <w:p w:rsidR="00CB675C" w:rsidRPr="00295731" w:rsidRDefault="00D07B85">
      <w:pPr>
        <w:pStyle w:val="Nagwek4"/>
      </w:pPr>
      <w:r w:rsidRPr="00295731">
        <w:t>ROZDZIAŁ VI</w:t>
      </w:r>
      <w:r w:rsidR="00CB675C" w:rsidRPr="00295731">
        <w:t>II Wybór oferty najkorzystniejszej</w:t>
      </w:r>
    </w:p>
    <w:p w:rsidR="008E6CBB" w:rsidRPr="00295731" w:rsidRDefault="008E6CBB" w:rsidP="008E6CBB">
      <w:pPr>
        <w:rPr>
          <w:color w:val="000000"/>
          <w:sz w:val="24"/>
          <w:szCs w:val="24"/>
        </w:rPr>
      </w:pPr>
    </w:p>
    <w:p w:rsidR="00476902" w:rsidRPr="00295731" w:rsidRDefault="008E6CBB" w:rsidP="00772C7F">
      <w:pPr>
        <w:pStyle w:val="Tekstpodstawowywcity2"/>
        <w:numPr>
          <w:ilvl w:val="0"/>
          <w:numId w:val="8"/>
        </w:numPr>
        <w:tabs>
          <w:tab w:val="num" w:pos="360"/>
        </w:tabs>
        <w:ind w:left="360"/>
        <w:rPr>
          <w:b w:val="0"/>
          <w:bCs w:val="0"/>
          <w:color w:val="000000"/>
        </w:rPr>
      </w:pPr>
      <w:r w:rsidRPr="00295731">
        <w:rPr>
          <w:b w:val="0"/>
          <w:bCs w:val="0"/>
          <w:color w:val="000000"/>
        </w:rPr>
        <w:t xml:space="preserve">Wybór oferty najkorzystniejszej zostanie dokonany </w:t>
      </w:r>
      <w:r w:rsidR="00CA548E" w:rsidRPr="00295731">
        <w:rPr>
          <w:b w:val="0"/>
          <w:bCs w:val="0"/>
          <w:color w:val="000000"/>
        </w:rPr>
        <w:t>przy</w:t>
      </w:r>
      <w:r w:rsidR="00476902" w:rsidRPr="00295731">
        <w:rPr>
          <w:b w:val="0"/>
          <w:bCs w:val="0"/>
          <w:color w:val="000000"/>
        </w:rPr>
        <w:t xml:space="preserve"> uwzględnieniu:</w:t>
      </w:r>
    </w:p>
    <w:p w:rsidR="008E78F1" w:rsidRPr="00295731" w:rsidRDefault="008E78F1" w:rsidP="008E78F1">
      <w:pPr>
        <w:pStyle w:val="Tekstpodstawowywcity2"/>
        <w:rPr>
          <w:b w:val="0"/>
          <w:bCs w:val="0"/>
          <w:color w:val="000000"/>
        </w:rPr>
      </w:pPr>
    </w:p>
    <w:tbl>
      <w:tblPr>
        <w:tblW w:w="0" w:type="auto"/>
        <w:jc w:val="center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"/>
        <w:gridCol w:w="4111"/>
        <w:gridCol w:w="1403"/>
        <w:gridCol w:w="3251"/>
      </w:tblGrid>
      <w:tr w:rsidR="008E78F1" w:rsidRPr="00295731" w:rsidTr="009650AA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F1" w:rsidRPr="00892E0D" w:rsidRDefault="008E78F1" w:rsidP="001B49AF">
            <w:pPr>
              <w:pStyle w:val="Tekstpodstawowywcity2"/>
              <w:ind w:left="0"/>
              <w:jc w:val="center"/>
              <w:rPr>
                <w:color w:val="000000"/>
              </w:rPr>
            </w:pPr>
            <w:r w:rsidRPr="00892E0D">
              <w:rPr>
                <w:color w:val="000000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F1" w:rsidRPr="00892E0D" w:rsidRDefault="008E78F1" w:rsidP="001B49AF">
            <w:pPr>
              <w:pStyle w:val="Tekstpodstawowywcity2"/>
              <w:ind w:left="24"/>
              <w:jc w:val="center"/>
              <w:rPr>
                <w:color w:val="000000"/>
              </w:rPr>
            </w:pPr>
            <w:r w:rsidRPr="00892E0D">
              <w:rPr>
                <w:color w:val="000000"/>
              </w:rPr>
              <w:t>Kryterium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F1" w:rsidRPr="00892E0D" w:rsidRDefault="008E78F1" w:rsidP="001B49AF">
            <w:pPr>
              <w:pStyle w:val="Tekstpodstawowywcity2"/>
              <w:ind w:left="0"/>
              <w:jc w:val="center"/>
              <w:rPr>
                <w:color w:val="000000"/>
              </w:rPr>
            </w:pPr>
            <w:r w:rsidRPr="00892E0D">
              <w:rPr>
                <w:color w:val="000000"/>
              </w:rPr>
              <w:t>Znaczenie procentowe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F1" w:rsidRPr="00892E0D" w:rsidRDefault="008E78F1" w:rsidP="001B49AF">
            <w:pPr>
              <w:pStyle w:val="Tekstpodstawowywcity2"/>
              <w:ind w:left="61"/>
              <w:jc w:val="center"/>
              <w:rPr>
                <w:color w:val="000000"/>
              </w:rPr>
            </w:pPr>
            <w:r w:rsidRPr="00892E0D">
              <w:rPr>
                <w:color w:val="000000"/>
              </w:rPr>
              <w:t>Maksymalna liczba punktów jakie może otrzymać oferta za dane kryterium</w:t>
            </w:r>
          </w:p>
        </w:tc>
      </w:tr>
      <w:tr w:rsidR="008E78F1" w:rsidRPr="00295731" w:rsidTr="009650AA">
        <w:trPr>
          <w:trHeight w:val="552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8F1" w:rsidRPr="00892E0D" w:rsidRDefault="008E78F1" w:rsidP="008E78F1">
            <w:pPr>
              <w:pStyle w:val="Tekstpodstawowywcity2"/>
              <w:ind w:left="142"/>
              <w:rPr>
                <w:b w:val="0"/>
                <w:color w:val="000000"/>
              </w:rPr>
            </w:pPr>
            <w:r w:rsidRPr="00892E0D">
              <w:rPr>
                <w:b w:val="0"/>
                <w:color w:val="00000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F1" w:rsidRPr="00892E0D" w:rsidRDefault="008E78F1" w:rsidP="008E78F1">
            <w:pPr>
              <w:pStyle w:val="Tekstpodstawowywcity2"/>
              <w:ind w:left="-10"/>
              <w:jc w:val="left"/>
              <w:rPr>
                <w:color w:val="000000"/>
              </w:rPr>
            </w:pPr>
            <w:r w:rsidRPr="00892E0D">
              <w:rPr>
                <w:color w:val="000000"/>
              </w:rPr>
              <w:t>Cena brutto (C)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F1" w:rsidRPr="00892E0D" w:rsidRDefault="009650AA" w:rsidP="001B49AF">
            <w:pPr>
              <w:pStyle w:val="Tekstpodstawowywcity2"/>
              <w:ind w:left="26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8</w:t>
            </w:r>
            <w:r w:rsidR="008E78F1" w:rsidRPr="00892E0D">
              <w:rPr>
                <w:b w:val="0"/>
                <w:color w:val="000000"/>
              </w:rPr>
              <w:t>0%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F1" w:rsidRPr="00892E0D" w:rsidRDefault="009650AA" w:rsidP="001B49AF">
            <w:pPr>
              <w:pStyle w:val="Tekstpodstawowywcity2"/>
              <w:ind w:left="26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8</w:t>
            </w:r>
            <w:r w:rsidR="0070556B">
              <w:rPr>
                <w:b w:val="0"/>
                <w:color w:val="000000"/>
              </w:rPr>
              <w:t xml:space="preserve">0 </w:t>
            </w:r>
            <w:proofErr w:type="spellStart"/>
            <w:r w:rsidR="0070556B">
              <w:rPr>
                <w:b w:val="0"/>
                <w:color w:val="000000"/>
              </w:rPr>
              <w:t>pkt</w:t>
            </w:r>
            <w:proofErr w:type="spellEnd"/>
          </w:p>
        </w:tc>
      </w:tr>
      <w:tr w:rsidR="008B5651" w:rsidRPr="00295731" w:rsidTr="009650AA">
        <w:trPr>
          <w:trHeight w:val="552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51" w:rsidRPr="00892E0D" w:rsidRDefault="008B5651" w:rsidP="008E78F1">
            <w:pPr>
              <w:pStyle w:val="Tekstpodstawowywcity2"/>
              <w:ind w:left="142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651" w:rsidRPr="0071369F" w:rsidRDefault="008B5651" w:rsidP="005819AD">
            <w:pPr>
              <w:pStyle w:val="Tekstpodstawowywcity2"/>
              <w:ind w:left="-10"/>
              <w:jc w:val="left"/>
            </w:pPr>
            <w:r w:rsidRPr="005C5E5C">
              <w:t xml:space="preserve">Dodatkowe </w:t>
            </w:r>
            <w:r>
              <w:t>d</w:t>
            </w:r>
            <w:r w:rsidRPr="005716DA">
              <w:t xml:space="preserve">oświadczenie </w:t>
            </w:r>
            <w:r>
              <w:t>personelu Oferenta (D)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651" w:rsidRDefault="009650AA" w:rsidP="005819AD">
            <w:pPr>
              <w:pStyle w:val="Tekstpodstawowywcity2"/>
              <w:ind w:left="26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</w:t>
            </w:r>
            <w:r w:rsidR="008B5651">
              <w:rPr>
                <w:b w:val="0"/>
                <w:color w:val="000000"/>
              </w:rPr>
              <w:t>0%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651" w:rsidRDefault="009650AA" w:rsidP="005819AD">
            <w:pPr>
              <w:pStyle w:val="Tekstpodstawowywcity2"/>
              <w:ind w:left="26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</w:t>
            </w:r>
            <w:r w:rsidR="008B5651">
              <w:rPr>
                <w:b w:val="0"/>
                <w:color w:val="000000"/>
              </w:rPr>
              <w:t xml:space="preserve">0 </w:t>
            </w:r>
            <w:proofErr w:type="spellStart"/>
            <w:r w:rsidR="008B5651">
              <w:rPr>
                <w:b w:val="0"/>
                <w:color w:val="000000"/>
              </w:rPr>
              <w:t>pkt</w:t>
            </w:r>
            <w:proofErr w:type="spellEnd"/>
          </w:p>
        </w:tc>
      </w:tr>
    </w:tbl>
    <w:p w:rsidR="009650AA" w:rsidRDefault="009650AA" w:rsidP="009650AA">
      <w:pPr>
        <w:autoSpaceDE w:val="0"/>
        <w:autoSpaceDN w:val="0"/>
        <w:adjustRightInd w:val="0"/>
        <w:spacing w:after="120"/>
        <w:ind w:left="714"/>
        <w:jc w:val="both"/>
        <w:rPr>
          <w:b/>
          <w:color w:val="000000"/>
          <w:sz w:val="24"/>
          <w:szCs w:val="24"/>
        </w:rPr>
      </w:pPr>
    </w:p>
    <w:p w:rsidR="008E78F1" w:rsidRPr="00295731" w:rsidRDefault="001B49AF" w:rsidP="0051156C">
      <w:pPr>
        <w:numPr>
          <w:ilvl w:val="0"/>
          <w:numId w:val="12"/>
        </w:numPr>
        <w:autoSpaceDE w:val="0"/>
        <w:autoSpaceDN w:val="0"/>
        <w:adjustRightInd w:val="0"/>
        <w:spacing w:after="120"/>
        <w:ind w:left="714" w:hanging="357"/>
        <w:jc w:val="both"/>
        <w:rPr>
          <w:b/>
          <w:color w:val="000000"/>
          <w:sz w:val="24"/>
          <w:szCs w:val="24"/>
        </w:rPr>
      </w:pPr>
      <w:r w:rsidRPr="00295731">
        <w:rPr>
          <w:b/>
          <w:color w:val="000000"/>
          <w:sz w:val="24"/>
          <w:szCs w:val="24"/>
        </w:rPr>
        <w:t>Kryterium „</w:t>
      </w:r>
      <w:r w:rsidR="008E78F1" w:rsidRPr="00295731">
        <w:rPr>
          <w:b/>
          <w:color w:val="000000"/>
          <w:sz w:val="24"/>
          <w:szCs w:val="24"/>
        </w:rPr>
        <w:t>Cena</w:t>
      </w:r>
      <w:r w:rsidRPr="00295731">
        <w:rPr>
          <w:b/>
          <w:color w:val="000000"/>
          <w:sz w:val="24"/>
          <w:szCs w:val="24"/>
        </w:rPr>
        <w:t>”</w:t>
      </w:r>
      <w:r w:rsidR="000A54EE">
        <w:rPr>
          <w:b/>
          <w:color w:val="000000"/>
          <w:sz w:val="24"/>
          <w:szCs w:val="24"/>
        </w:rPr>
        <w:t xml:space="preserve"> (C)</w:t>
      </w:r>
    </w:p>
    <w:p w:rsidR="008E78F1" w:rsidRPr="00DA73E9" w:rsidRDefault="001B49AF" w:rsidP="008E78F1">
      <w:pPr>
        <w:autoSpaceDE w:val="0"/>
        <w:autoSpaceDN w:val="0"/>
        <w:adjustRightInd w:val="0"/>
        <w:spacing w:before="120" w:after="120"/>
        <w:jc w:val="both"/>
        <w:rPr>
          <w:color w:val="000000"/>
          <w:sz w:val="24"/>
          <w:szCs w:val="24"/>
        </w:rPr>
      </w:pPr>
      <w:r w:rsidRPr="00295731">
        <w:rPr>
          <w:color w:val="000000"/>
          <w:sz w:val="24"/>
          <w:szCs w:val="24"/>
        </w:rPr>
        <w:tab/>
      </w:r>
      <w:r w:rsidR="008E78F1" w:rsidRPr="00DA73E9">
        <w:rPr>
          <w:color w:val="000000"/>
          <w:sz w:val="24"/>
          <w:szCs w:val="24"/>
        </w:rPr>
        <w:t>Punkty za kryterium „Cena” zostaną obliczone wg wzoru:</w:t>
      </w:r>
    </w:p>
    <w:p w:rsidR="008E78F1" w:rsidRPr="00DA73E9" w:rsidRDefault="008E78F1" w:rsidP="008E78F1">
      <w:pPr>
        <w:ind w:left="1416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DA73E9">
        <w:rPr>
          <w:bCs/>
          <w:color w:val="000000"/>
          <w:sz w:val="24"/>
          <w:szCs w:val="24"/>
          <w:shd w:val="clear" w:color="auto" w:fill="FFFFFF"/>
        </w:rPr>
        <w:t>  </w:t>
      </w:r>
      <w:r w:rsidRPr="00DA73E9">
        <w:rPr>
          <w:bCs/>
          <w:color w:val="000000"/>
          <w:sz w:val="24"/>
          <w:szCs w:val="24"/>
        </w:rPr>
        <w:t> </w:t>
      </w:r>
      <w:proofErr w:type="spellStart"/>
      <w:r w:rsidRPr="00DA73E9">
        <w:rPr>
          <w:bCs/>
          <w:color w:val="000000"/>
          <w:sz w:val="24"/>
          <w:szCs w:val="24"/>
          <w:shd w:val="clear" w:color="auto" w:fill="FFFFFF"/>
        </w:rPr>
        <w:t>C</w:t>
      </w:r>
      <w:r w:rsidRPr="00DA73E9">
        <w:rPr>
          <w:bCs/>
          <w:color w:val="000000"/>
          <w:sz w:val="24"/>
          <w:szCs w:val="24"/>
          <w:shd w:val="clear" w:color="auto" w:fill="FFFFFF"/>
          <w:vertAlign w:val="subscript"/>
        </w:rPr>
        <w:t>n</w:t>
      </w:r>
      <w:proofErr w:type="spellEnd"/>
    </w:p>
    <w:p w:rsidR="008E78F1" w:rsidRPr="00DA73E9" w:rsidRDefault="008E78F1" w:rsidP="008E78F1">
      <w:pPr>
        <w:ind w:left="720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DA73E9">
        <w:rPr>
          <w:bCs/>
          <w:color w:val="000000"/>
          <w:sz w:val="24"/>
          <w:szCs w:val="24"/>
          <w:shd w:val="clear" w:color="auto" w:fill="FFFFFF"/>
        </w:rPr>
        <w:t>C</w:t>
      </w:r>
      <w:r w:rsidRPr="00DA73E9">
        <w:rPr>
          <w:bCs/>
          <w:color w:val="000000"/>
          <w:sz w:val="24"/>
          <w:szCs w:val="24"/>
          <w:shd w:val="clear" w:color="auto" w:fill="FFFFFF"/>
          <w:vertAlign w:val="subscript"/>
        </w:rPr>
        <w:t>(1,2,3…)</w:t>
      </w:r>
      <w:r w:rsidR="00A41ADF" w:rsidRPr="00DA73E9">
        <w:rPr>
          <w:bCs/>
          <w:color w:val="000000"/>
          <w:sz w:val="24"/>
          <w:szCs w:val="24"/>
          <w:shd w:val="clear" w:color="auto" w:fill="FFFFFF"/>
          <w:vertAlign w:val="superscript"/>
        </w:rPr>
        <w:t xml:space="preserve">= _____ x </w:t>
      </w:r>
      <w:r w:rsidR="009650AA">
        <w:rPr>
          <w:bCs/>
          <w:color w:val="000000"/>
          <w:sz w:val="24"/>
          <w:szCs w:val="24"/>
          <w:shd w:val="clear" w:color="auto" w:fill="FFFFFF"/>
          <w:vertAlign w:val="superscript"/>
        </w:rPr>
        <w:t>8</w:t>
      </w:r>
      <w:r w:rsidRPr="00DA73E9">
        <w:rPr>
          <w:bCs/>
          <w:color w:val="000000"/>
          <w:sz w:val="24"/>
          <w:szCs w:val="24"/>
          <w:shd w:val="clear" w:color="auto" w:fill="FFFFFF"/>
          <w:vertAlign w:val="superscript"/>
        </w:rPr>
        <w:t>0% x 100</w:t>
      </w:r>
    </w:p>
    <w:p w:rsidR="008E78F1" w:rsidRPr="00DA73E9" w:rsidRDefault="008E78F1" w:rsidP="008E78F1">
      <w:pPr>
        <w:ind w:left="720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DA73E9">
        <w:rPr>
          <w:bCs/>
          <w:color w:val="000000"/>
          <w:sz w:val="24"/>
          <w:szCs w:val="24"/>
          <w:shd w:val="clear" w:color="auto" w:fill="FFFFFF"/>
        </w:rPr>
        <w:t>           </w:t>
      </w:r>
      <w:r w:rsidRPr="00DA73E9">
        <w:rPr>
          <w:bCs/>
          <w:color w:val="000000"/>
          <w:sz w:val="24"/>
          <w:szCs w:val="24"/>
        </w:rPr>
        <w:t> </w:t>
      </w:r>
      <w:r w:rsidRPr="00DA73E9">
        <w:rPr>
          <w:bCs/>
          <w:color w:val="000000"/>
          <w:sz w:val="24"/>
          <w:szCs w:val="24"/>
          <w:shd w:val="clear" w:color="auto" w:fill="FFFFFF"/>
        </w:rPr>
        <w:t>  </w:t>
      </w:r>
      <w:r w:rsidRPr="00DA73E9">
        <w:rPr>
          <w:bCs/>
          <w:color w:val="000000"/>
          <w:sz w:val="24"/>
          <w:szCs w:val="24"/>
        </w:rPr>
        <w:t> </w:t>
      </w:r>
      <w:proofErr w:type="spellStart"/>
      <w:r w:rsidRPr="00DA73E9">
        <w:rPr>
          <w:bCs/>
          <w:color w:val="000000"/>
          <w:sz w:val="24"/>
          <w:szCs w:val="24"/>
          <w:shd w:val="clear" w:color="auto" w:fill="FFFFFF"/>
        </w:rPr>
        <w:t>C</w:t>
      </w:r>
      <w:r w:rsidRPr="00DA73E9">
        <w:rPr>
          <w:bCs/>
          <w:color w:val="000000"/>
          <w:sz w:val="24"/>
          <w:szCs w:val="24"/>
          <w:shd w:val="clear" w:color="auto" w:fill="FFFFFF"/>
          <w:vertAlign w:val="subscript"/>
        </w:rPr>
        <w:t>b</w:t>
      </w:r>
      <w:proofErr w:type="spellEnd"/>
    </w:p>
    <w:p w:rsidR="008E78F1" w:rsidRPr="00DA73E9" w:rsidRDefault="008E78F1" w:rsidP="008E78F1">
      <w:pPr>
        <w:ind w:left="720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DA73E9">
        <w:rPr>
          <w:bCs/>
          <w:color w:val="000000"/>
          <w:sz w:val="24"/>
          <w:szCs w:val="24"/>
          <w:shd w:val="clear" w:color="auto" w:fill="FFFFFF"/>
        </w:rPr>
        <w:t>gdzie:</w:t>
      </w:r>
    </w:p>
    <w:p w:rsidR="008E78F1" w:rsidRPr="00DA73E9" w:rsidRDefault="008E78F1" w:rsidP="008E78F1">
      <w:pPr>
        <w:ind w:left="720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DA73E9">
        <w:rPr>
          <w:bCs/>
          <w:color w:val="000000"/>
          <w:sz w:val="24"/>
          <w:szCs w:val="24"/>
          <w:shd w:val="clear" w:color="auto" w:fill="FFFFFF"/>
        </w:rPr>
        <w:t>C</w:t>
      </w:r>
      <w:r w:rsidR="001B49AF" w:rsidRPr="00DA73E9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DA73E9">
        <w:rPr>
          <w:bCs/>
          <w:color w:val="000000"/>
          <w:sz w:val="24"/>
          <w:szCs w:val="24"/>
          <w:shd w:val="clear" w:color="auto" w:fill="FFFFFF"/>
        </w:rPr>
        <w:t>-</w:t>
      </w:r>
      <w:r w:rsidR="001B49AF" w:rsidRPr="00DA73E9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DA73E9">
        <w:rPr>
          <w:bCs/>
          <w:color w:val="000000"/>
          <w:sz w:val="24"/>
          <w:szCs w:val="24"/>
          <w:shd w:val="clear" w:color="auto" w:fill="FFFFFF"/>
        </w:rPr>
        <w:t>liczba przyznanych punktów badanej oferty</w:t>
      </w:r>
    </w:p>
    <w:p w:rsidR="008E78F1" w:rsidRPr="00DA73E9" w:rsidRDefault="008E78F1" w:rsidP="008E78F1">
      <w:pPr>
        <w:ind w:left="720"/>
        <w:jc w:val="both"/>
        <w:rPr>
          <w:bCs/>
          <w:color w:val="000000"/>
          <w:sz w:val="24"/>
          <w:szCs w:val="24"/>
          <w:shd w:val="clear" w:color="auto" w:fill="FFFFFF"/>
        </w:rPr>
      </w:pPr>
      <w:proofErr w:type="spellStart"/>
      <w:r w:rsidRPr="00DA73E9">
        <w:rPr>
          <w:bCs/>
          <w:color w:val="000000"/>
          <w:sz w:val="24"/>
          <w:szCs w:val="24"/>
          <w:shd w:val="clear" w:color="auto" w:fill="FFFFFF"/>
        </w:rPr>
        <w:t>C</w:t>
      </w:r>
      <w:r w:rsidRPr="00DA73E9">
        <w:rPr>
          <w:bCs/>
          <w:color w:val="000000"/>
          <w:sz w:val="24"/>
          <w:szCs w:val="24"/>
          <w:shd w:val="clear" w:color="auto" w:fill="FFFFFF"/>
          <w:vertAlign w:val="subscript"/>
        </w:rPr>
        <w:t>n</w:t>
      </w:r>
      <w:proofErr w:type="spellEnd"/>
      <w:r w:rsidR="001B49AF" w:rsidRPr="00DA73E9">
        <w:rPr>
          <w:bCs/>
          <w:color w:val="000000"/>
          <w:sz w:val="24"/>
          <w:szCs w:val="24"/>
          <w:shd w:val="clear" w:color="auto" w:fill="FFFFFF"/>
          <w:vertAlign w:val="subscript"/>
        </w:rPr>
        <w:t xml:space="preserve"> </w:t>
      </w:r>
      <w:r w:rsidRPr="00DA73E9">
        <w:rPr>
          <w:bCs/>
          <w:color w:val="000000"/>
          <w:sz w:val="24"/>
          <w:szCs w:val="24"/>
          <w:shd w:val="clear" w:color="auto" w:fill="FFFFFF"/>
        </w:rPr>
        <w:t>-</w:t>
      </w:r>
      <w:r w:rsidR="001B49AF" w:rsidRPr="00DA73E9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DA73E9">
        <w:rPr>
          <w:bCs/>
          <w:color w:val="000000"/>
          <w:sz w:val="24"/>
          <w:szCs w:val="24"/>
          <w:shd w:val="clear" w:color="auto" w:fill="FFFFFF"/>
        </w:rPr>
        <w:t>cena brutto najniższej oferty w PLN</w:t>
      </w:r>
    </w:p>
    <w:p w:rsidR="008E78F1" w:rsidRPr="00DA73E9" w:rsidRDefault="008E78F1" w:rsidP="008E78F1">
      <w:pPr>
        <w:ind w:left="720"/>
        <w:jc w:val="both"/>
        <w:rPr>
          <w:bCs/>
          <w:color w:val="000000"/>
          <w:sz w:val="24"/>
          <w:szCs w:val="24"/>
          <w:shd w:val="clear" w:color="auto" w:fill="FFFFFF"/>
        </w:rPr>
      </w:pPr>
      <w:proofErr w:type="spellStart"/>
      <w:r w:rsidRPr="00DA73E9">
        <w:rPr>
          <w:bCs/>
          <w:color w:val="000000"/>
          <w:sz w:val="24"/>
          <w:szCs w:val="24"/>
          <w:shd w:val="clear" w:color="auto" w:fill="FFFFFF"/>
        </w:rPr>
        <w:t>C</w:t>
      </w:r>
      <w:r w:rsidRPr="00DA73E9">
        <w:rPr>
          <w:bCs/>
          <w:color w:val="000000"/>
          <w:sz w:val="24"/>
          <w:szCs w:val="24"/>
          <w:shd w:val="clear" w:color="auto" w:fill="FFFFFF"/>
          <w:vertAlign w:val="subscript"/>
        </w:rPr>
        <w:t>b</w:t>
      </w:r>
      <w:proofErr w:type="spellEnd"/>
      <w:r w:rsidR="001B49AF" w:rsidRPr="00DA73E9">
        <w:rPr>
          <w:bCs/>
          <w:color w:val="000000"/>
          <w:sz w:val="24"/>
          <w:szCs w:val="24"/>
          <w:shd w:val="clear" w:color="auto" w:fill="FFFFFF"/>
          <w:vertAlign w:val="subscript"/>
        </w:rPr>
        <w:t xml:space="preserve"> </w:t>
      </w:r>
      <w:r w:rsidRPr="00DA73E9">
        <w:rPr>
          <w:bCs/>
          <w:color w:val="000000"/>
          <w:sz w:val="24"/>
          <w:szCs w:val="24"/>
          <w:shd w:val="clear" w:color="auto" w:fill="FFFFFF"/>
        </w:rPr>
        <w:t>-</w:t>
      </w:r>
      <w:r w:rsidR="001B49AF" w:rsidRPr="00DA73E9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DA73E9">
        <w:rPr>
          <w:bCs/>
          <w:color w:val="000000"/>
          <w:sz w:val="24"/>
          <w:szCs w:val="24"/>
          <w:shd w:val="clear" w:color="auto" w:fill="FFFFFF"/>
        </w:rPr>
        <w:t>cena brutto badanej oferty w PLN</w:t>
      </w:r>
    </w:p>
    <w:p w:rsidR="008E78F1" w:rsidRDefault="001B49AF" w:rsidP="00D31814">
      <w:pPr>
        <w:autoSpaceDE w:val="0"/>
        <w:autoSpaceDN w:val="0"/>
        <w:adjustRightInd w:val="0"/>
        <w:spacing w:before="120"/>
        <w:jc w:val="both"/>
        <w:rPr>
          <w:color w:val="000000"/>
          <w:sz w:val="24"/>
          <w:szCs w:val="24"/>
        </w:rPr>
      </w:pPr>
      <w:r w:rsidRPr="00DA73E9">
        <w:rPr>
          <w:color w:val="000000"/>
          <w:sz w:val="24"/>
          <w:szCs w:val="24"/>
        </w:rPr>
        <w:tab/>
      </w:r>
      <w:r w:rsidR="008E78F1" w:rsidRPr="00DA73E9">
        <w:rPr>
          <w:color w:val="000000"/>
          <w:sz w:val="24"/>
          <w:szCs w:val="24"/>
        </w:rPr>
        <w:t xml:space="preserve">Końcowy wynik powyższego działania zostanie zaokrąglony do dwóch miejsc po </w:t>
      </w:r>
      <w:r w:rsidR="00CE17EF" w:rsidRPr="00DA73E9">
        <w:rPr>
          <w:color w:val="000000"/>
          <w:sz w:val="24"/>
          <w:szCs w:val="24"/>
        </w:rPr>
        <w:tab/>
      </w:r>
      <w:r w:rsidR="008E78F1" w:rsidRPr="00DA73E9">
        <w:rPr>
          <w:color w:val="000000"/>
          <w:sz w:val="24"/>
          <w:szCs w:val="24"/>
        </w:rPr>
        <w:t>przecinku.</w:t>
      </w:r>
    </w:p>
    <w:p w:rsidR="00722120" w:rsidRDefault="00722120" w:rsidP="0072212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932A6A" w:rsidRPr="00DA73E9" w:rsidRDefault="00932A6A" w:rsidP="004E0404">
      <w:pPr>
        <w:numPr>
          <w:ilvl w:val="0"/>
          <w:numId w:val="12"/>
        </w:numPr>
        <w:autoSpaceDE w:val="0"/>
        <w:autoSpaceDN w:val="0"/>
        <w:adjustRightInd w:val="0"/>
        <w:spacing w:after="120"/>
        <w:ind w:left="714" w:hanging="357"/>
        <w:jc w:val="both"/>
        <w:rPr>
          <w:sz w:val="24"/>
          <w:szCs w:val="24"/>
        </w:rPr>
      </w:pPr>
      <w:r w:rsidRPr="00DA73E9">
        <w:rPr>
          <w:b/>
          <w:color w:val="000000"/>
          <w:sz w:val="24"/>
          <w:szCs w:val="24"/>
        </w:rPr>
        <w:t>Kryterium</w:t>
      </w:r>
      <w:r w:rsidRPr="00DA73E9">
        <w:rPr>
          <w:b/>
          <w:sz w:val="24"/>
          <w:szCs w:val="24"/>
        </w:rPr>
        <w:t xml:space="preserve"> „</w:t>
      </w:r>
      <w:r w:rsidR="005C5E5C" w:rsidRPr="005C5E5C">
        <w:rPr>
          <w:b/>
          <w:sz w:val="24"/>
          <w:szCs w:val="24"/>
        </w:rPr>
        <w:t xml:space="preserve">Dodatkowe </w:t>
      </w:r>
      <w:r w:rsidR="005C5E5C">
        <w:rPr>
          <w:b/>
          <w:sz w:val="24"/>
          <w:szCs w:val="24"/>
        </w:rPr>
        <w:t>d</w:t>
      </w:r>
      <w:r w:rsidRPr="00DA73E9">
        <w:rPr>
          <w:b/>
          <w:sz w:val="24"/>
          <w:szCs w:val="24"/>
        </w:rPr>
        <w:t xml:space="preserve">oświadczenie </w:t>
      </w:r>
      <w:r w:rsidR="00F6450F">
        <w:rPr>
          <w:b/>
          <w:sz w:val="24"/>
          <w:szCs w:val="24"/>
        </w:rPr>
        <w:t>personelu</w:t>
      </w:r>
      <w:r w:rsidR="00A7475E">
        <w:rPr>
          <w:b/>
          <w:sz w:val="24"/>
          <w:szCs w:val="24"/>
        </w:rPr>
        <w:t xml:space="preserve"> Oferenta</w:t>
      </w:r>
      <w:r w:rsidRPr="00DA73E9">
        <w:rPr>
          <w:b/>
          <w:sz w:val="24"/>
          <w:szCs w:val="24"/>
        </w:rPr>
        <w:t xml:space="preserve">” </w:t>
      </w:r>
      <w:r w:rsidR="0071369F" w:rsidRPr="00DA73E9">
        <w:rPr>
          <w:b/>
          <w:sz w:val="24"/>
          <w:szCs w:val="24"/>
        </w:rPr>
        <w:t>(D)</w:t>
      </w:r>
    </w:p>
    <w:p w:rsidR="00676587" w:rsidRDefault="00F6450F" w:rsidP="002E7558">
      <w:pPr>
        <w:autoSpaceDE w:val="0"/>
        <w:autoSpaceDN w:val="0"/>
        <w:adjustRightInd w:val="0"/>
        <w:spacing w:before="120" w:after="120"/>
        <w:ind w:left="714"/>
        <w:jc w:val="both"/>
        <w:rPr>
          <w:sz w:val="24"/>
          <w:szCs w:val="24"/>
        </w:rPr>
      </w:pPr>
      <w:r w:rsidRPr="00676587">
        <w:rPr>
          <w:rFonts w:cs="Calibri"/>
          <w:sz w:val="24"/>
          <w:szCs w:val="24"/>
        </w:rPr>
        <w:t xml:space="preserve">Kryterium oceniane będzie na podstawie przedłożonego przez </w:t>
      </w:r>
      <w:r w:rsidR="005C5E5C">
        <w:rPr>
          <w:rFonts w:cs="Calibri"/>
          <w:sz w:val="24"/>
          <w:szCs w:val="24"/>
        </w:rPr>
        <w:t>Oferenta</w:t>
      </w:r>
      <w:r w:rsidR="009D1E31">
        <w:rPr>
          <w:rFonts w:cs="Calibri"/>
          <w:sz w:val="24"/>
          <w:szCs w:val="24"/>
        </w:rPr>
        <w:t xml:space="preserve"> załącznika (z</w:t>
      </w:r>
      <w:r w:rsidRPr="00676587">
        <w:rPr>
          <w:rFonts w:cs="Calibri"/>
          <w:sz w:val="24"/>
          <w:szCs w:val="24"/>
        </w:rPr>
        <w:t xml:space="preserve">ałącznik nr </w:t>
      </w:r>
      <w:r w:rsidR="000A2A09">
        <w:rPr>
          <w:rFonts w:cs="Calibri"/>
          <w:sz w:val="24"/>
          <w:szCs w:val="24"/>
        </w:rPr>
        <w:t>2</w:t>
      </w:r>
      <w:r w:rsidRPr="00676587">
        <w:rPr>
          <w:rFonts w:cs="Calibri"/>
          <w:sz w:val="24"/>
          <w:szCs w:val="24"/>
        </w:rPr>
        <w:t>) stanowiącego</w:t>
      </w:r>
      <w:r w:rsidR="005C5E5C">
        <w:rPr>
          <w:rFonts w:cs="Calibri"/>
          <w:sz w:val="24"/>
          <w:szCs w:val="24"/>
        </w:rPr>
        <w:t xml:space="preserve"> wykaz </w:t>
      </w:r>
      <w:r w:rsidR="009D1E31">
        <w:rPr>
          <w:rFonts w:cs="Calibri"/>
          <w:sz w:val="24"/>
          <w:szCs w:val="24"/>
        </w:rPr>
        <w:t>osób</w:t>
      </w:r>
      <w:r w:rsidR="005C5E5C">
        <w:rPr>
          <w:rFonts w:cs="Calibri"/>
          <w:sz w:val="24"/>
          <w:szCs w:val="24"/>
        </w:rPr>
        <w:t xml:space="preserve"> zaangażowan</w:t>
      </w:r>
      <w:r w:rsidR="009D1E31">
        <w:rPr>
          <w:rFonts w:cs="Calibri"/>
          <w:sz w:val="24"/>
          <w:szCs w:val="24"/>
        </w:rPr>
        <w:t>ych</w:t>
      </w:r>
      <w:r w:rsidR="005C5E5C">
        <w:rPr>
          <w:rFonts w:cs="Calibri"/>
          <w:sz w:val="24"/>
          <w:szCs w:val="24"/>
        </w:rPr>
        <w:t xml:space="preserve"> </w:t>
      </w:r>
      <w:r w:rsidRPr="00676587">
        <w:rPr>
          <w:rFonts w:cs="Calibri"/>
          <w:sz w:val="24"/>
          <w:szCs w:val="24"/>
        </w:rPr>
        <w:t xml:space="preserve">do realizacji niniejszego zamówienia w przypadku wyboru oferty </w:t>
      </w:r>
      <w:r w:rsidR="005C5E5C">
        <w:rPr>
          <w:rFonts w:cs="Calibri"/>
          <w:sz w:val="24"/>
          <w:szCs w:val="24"/>
        </w:rPr>
        <w:t>Oferenta</w:t>
      </w:r>
      <w:r w:rsidRPr="00676587">
        <w:rPr>
          <w:rFonts w:cs="Calibri"/>
          <w:sz w:val="24"/>
          <w:szCs w:val="24"/>
        </w:rPr>
        <w:t xml:space="preserve"> wraz z wykazem usług świadczonych przez poszczególnych członków zespołu w </w:t>
      </w:r>
      <w:r w:rsidR="004853DB">
        <w:rPr>
          <w:rFonts w:cs="Calibri"/>
          <w:sz w:val="24"/>
          <w:szCs w:val="24"/>
        </w:rPr>
        <w:t>zakresie organizacji i przeprowadzenia</w:t>
      </w:r>
      <w:r w:rsidR="007C72A1" w:rsidRPr="00676587">
        <w:rPr>
          <w:rFonts w:cs="Calibri"/>
          <w:sz w:val="24"/>
          <w:szCs w:val="24"/>
        </w:rPr>
        <w:t xml:space="preserve"> </w:t>
      </w:r>
      <w:r w:rsidR="00D44F49">
        <w:rPr>
          <w:rFonts w:cs="Calibri"/>
          <w:sz w:val="24"/>
          <w:szCs w:val="24"/>
        </w:rPr>
        <w:t>w okresie ostatnich 5</w:t>
      </w:r>
      <w:r w:rsidR="00340636">
        <w:rPr>
          <w:rFonts w:cs="Calibri"/>
          <w:sz w:val="24"/>
          <w:szCs w:val="24"/>
        </w:rPr>
        <w:t xml:space="preserve"> lat </w:t>
      </w:r>
      <w:r w:rsidRPr="00676587">
        <w:rPr>
          <w:rFonts w:cs="Calibri"/>
          <w:sz w:val="24"/>
          <w:szCs w:val="24"/>
        </w:rPr>
        <w:t xml:space="preserve">warsztatów </w:t>
      </w:r>
      <w:r w:rsidRPr="00676587">
        <w:rPr>
          <w:color w:val="000000"/>
          <w:sz w:val="24"/>
          <w:szCs w:val="24"/>
        </w:rPr>
        <w:t xml:space="preserve">dla mieszkańców miast o liczbie </w:t>
      </w:r>
      <w:r w:rsidR="00501A69" w:rsidRPr="00676587">
        <w:rPr>
          <w:color w:val="000000"/>
          <w:sz w:val="24"/>
          <w:szCs w:val="24"/>
        </w:rPr>
        <w:t xml:space="preserve">mieszkańców nie mniejszej niż </w:t>
      </w:r>
      <w:r w:rsidR="00790C80">
        <w:rPr>
          <w:color w:val="000000"/>
          <w:sz w:val="24"/>
          <w:szCs w:val="24"/>
        </w:rPr>
        <w:t>5</w:t>
      </w:r>
      <w:r w:rsidR="00501A69" w:rsidRPr="00676587">
        <w:rPr>
          <w:color w:val="000000"/>
          <w:sz w:val="24"/>
          <w:szCs w:val="24"/>
        </w:rPr>
        <w:t xml:space="preserve">0 000 mieszkańców </w:t>
      </w:r>
      <w:r w:rsidRPr="00662631">
        <w:rPr>
          <w:rFonts w:cs="Calibri"/>
          <w:sz w:val="24"/>
          <w:szCs w:val="24"/>
        </w:rPr>
        <w:t>w</w:t>
      </w:r>
      <w:r w:rsidR="00722120">
        <w:rPr>
          <w:sz w:val="24"/>
          <w:szCs w:val="24"/>
        </w:rPr>
        <w:t xml:space="preserve"> zakresie architektury, budownictwa,</w:t>
      </w:r>
      <w:r w:rsidR="005C5E5C" w:rsidRPr="00662631">
        <w:rPr>
          <w:sz w:val="24"/>
          <w:szCs w:val="24"/>
        </w:rPr>
        <w:t xml:space="preserve"> </w:t>
      </w:r>
      <w:r w:rsidRPr="00662631">
        <w:rPr>
          <w:sz w:val="24"/>
          <w:szCs w:val="24"/>
        </w:rPr>
        <w:t>zagospodarowania przestrzeni</w:t>
      </w:r>
      <w:r w:rsidR="00722120">
        <w:rPr>
          <w:sz w:val="24"/>
          <w:szCs w:val="24"/>
        </w:rPr>
        <w:t xml:space="preserve"> lub</w:t>
      </w:r>
      <w:r w:rsidRPr="00662631">
        <w:rPr>
          <w:sz w:val="24"/>
          <w:szCs w:val="24"/>
        </w:rPr>
        <w:t xml:space="preserve"> wystroju wnętrz</w:t>
      </w:r>
      <w:r w:rsidR="004853DB" w:rsidRPr="00662631">
        <w:rPr>
          <w:sz w:val="24"/>
          <w:szCs w:val="24"/>
        </w:rPr>
        <w:t>.</w:t>
      </w:r>
    </w:p>
    <w:p w:rsidR="00F6450F" w:rsidRDefault="002E7558" w:rsidP="002E7558">
      <w:pPr>
        <w:autoSpaceDE w:val="0"/>
        <w:autoSpaceDN w:val="0"/>
        <w:adjustRightInd w:val="0"/>
        <w:spacing w:before="120" w:after="120"/>
        <w:ind w:left="714"/>
        <w:jc w:val="both"/>
        <w:rPr>
          <w:color w:val="000000"/>
          <w:sz w:val="24"/>
          <w:szCs w:val="24"/>
        </w:rPr>
      </w:pPr>
      <w:r w:rsidRPr="00676587">
        <w:rPr>
          <w:color w:val="000000"/>
          <w:sz w:val="24"/>
          <w:szCs w:val="24"/>
        </w:rPr>
        <w:t>Punkty za kryterium „Dodatkowe doświadczenie personelu</w:t>
      </w:r>
      <w:r w:rsidR="00A7475E">
        <w:rPr>
          <w:color w:val="000000"/>
          <w:sz w:val="24"/>
          <w:szCs w:val="24"/>
        </w:rPr>
        <w:t xml:space="preserve"> Oferenta</w:t>
      </w:r>
      <w:r w:rsidRPr="00676587">
        <w:rPr>
          <w:color w:val="000000"/>
          <w:sz w:val="24"/>
          <w:szCs w:val="24"/>
        </w:rPr>
        <w:t xml:space="preserve">” – </w:t>
      </w:r>
      <w:r w:rsidRPr="002E7558">
        <w:rPr>
          <w:color w:val="000000"/>
          <w:sz w:val="24"/>
          <w:szCs w:val="24"/>
        </w:rPr>
        <w:t>max. 10 pkt zostaną przyznane w następujący sposób:</w:t>
      </w:r>
    </w:p>
    <w:p w:rsidR="0005477B" w:rsidRPr="00903F33" w:rsidRDefault="0005477B" w:rsidP="002E7558">
      <w:pPr>
        <w:autoSpaceDE w:val="0"/>
        <w:autoSpaceDN w:val="0"/>
        <w:adjustRightInd w:val="0"/>
        <w:spacing w:before="120" w:after="120"/>
        <w:ind w:left="714"/>
        <w:jc w:val="both"/>
        <w:rPr>
          <w:bCs/>
          <w:sz w:val="24"/>
          <w:szCs w:val="24"/>
        </w:rPr>
      </w:pPr>
      <w:r w:rsidRPr="0005477B">
        <w:rPr>
          <w:bCs/>
          <w:sz w:val="24"/>
          <w:szCs w:val="24"/>
        </w:rPr>
        <w:lastRenderedPageBreak/>
        <w:t xml:space="preserve">Doświadczenie </w:t>
      </w:r>
      <w:r w:rsidR="00790C80">
        <w:rPr>
          <w:bCs/>
          <w:sz w:val="24"/>
          <w:szCs w:val="24"/>
        </w:rPr>
        <w:t xml:space="preserve">personelu w organizacji </w:t>
      </w:r>
      <w:r w:rsidRPr="0005477B">
        <w:rPr>
          <w:bCs/>
          <w:sz w:val="24"/>
          <w:szCs w:val="24"/>
        </w:rPr>
        <w:t>warsztat</w:t>
      </w:r>
      <w:r w:rsidR="00790C80">
        <w:rPr>
          <w:bCs/>
          <w:sz w:val="24"/>
          <w:szCs w:val="24"/>
        </w:rPr>
        <w:t>ów</w:t>
      </w:r>
      <w:r w:rsidRPr="0005477B">
        <w:rPr>
          <w:bCs/>
          <w:sz w:val="24"/>
          <w:szCs w:val="24"/>
        </w:rPr>
        <w:t xml:space="preserve"> z zakresu architektury</w:t>
      </w:r>
      <w:r w:rsidR="00722120">
        <w:rPr>
          <w:bCs/>
          <w:sz w:val="24"/>
          <w:szCs w:val="24"/>
        </w:rPr>
        <w:t>,</w:t>
      </w:r>
      <w:r w:rsidRPr="0005477B">
        <w:rPr>
          <w:bCs/>
          <w:sz w:val="24"/>
          <w:szCs w:val="24"/>
        </w:rPr>
        <w:t xml:space="preserve"> budownictwa</w:t>
      </w:r>
      <w:r w:rsidR="00722120">
        <w:rPr>
          <w:bCs/>
          <w:sz w:val="24"/>
          <w:szCs w:val="24"/>
        </w:rPr>
        <w:t>,</w:t>
      </w:r>
      <w:r w:rsidRPr="0005477B">
        <w:rPr>
          <w:bCs/>
          <w:sz w:val="24"/>
          <w:szCs w:val="24"/>
        </w:rPr>
        <w:t xml:space="preserve"> zagospodarowania przestrzeni</w:t>
      </w:r>
      <w:r w:rsidR="00722120">
        <w:rPr>
          <w:bCs/>
          <w:sz w:val="24"/>
          <w:szCs w:val="24"/>
        </w:rPr>
        <w:t xml:space="preserve"> lub</w:t>
      </w:r>
      <w:r w:rsidRPr="0005477B">
        <w:rPr>
          <w:bCs/>
          <w:sz w:val="24"/>
          <w:szCs w:val="24"/>
        </w:rPr>
        <w:t xml:space="preserve"> wystroju wnętrz dla mieszkańców miast o wielkości </w:t>
      </w:r>
      <w:r w:rsidR="009650AA" w:rsidRPr="009650AA">
        <w:rPr>
          <w:bCs/>
          <w:sz w:val="24"/>
          <w:szCs w:val="24"/>
        </w:rPr>
        <w:t xml:space="preserve">nie mniejszej niż </w:t>
      </w:r>
      <w:r w:rsidR="00790C80">
        <w:rPr>
          <w:bCs/>
          <w:sz w:val="24"/>
          <w:szCs w:val="24"/>
        </w:rPr>
        <w:t>5</w:t>
      </w:r>
      <w:r w:rsidRPr="0005477B">
        <w:rPr>
          <w:bCs/>
          <w:sz w:val="24"/>
          <w:szCs w:val="24"/>
        </w:rPr>
        <w:t xml:space="preserve">0 000 </w:t>
      </w:r>
      <w:r w:rsidRPr="00903F33">
        <w:rPr>
          <w:bCs/>
          <w:sz w:val="24"/>
          <w:szCs w:val="24"/>
        </w:rPr>
        <w:t>mieszkańców</w:t>
      </w:r>
      <w:r w:rsidR="00472DD5">
        <w:rPr>
          <w:bCs/>
          <w:sz w:val="24"/>
          <w:szCs w:val="24"/>
        </w:rPr>
        <w:t>:</w:t>
      </w:r>
    </w:p>
    <w:p w:rsidR="0005477B" w:rsidRDefault="0005477B" w:rsidP="00BC4B71">
      <w:pPr>
        <w:autoSpaceDE w:val="0"/>
        <w:autoSpaceDN w:val="0"/>
        <w:adjustRightInd w:val="0"/>
        <w:spacing w:before="60" w:after="60"/>
        <w:ind w:left="714"/>
        <w:jc w:val="both"/>
        <w:rPr>
          <w:sz w:val="24"/>
          <w:szCs w:val="24"/>
        </w:rPr>
      </w:pPr>
      <w:r w:rsidRPr="0005477B">
        <w:rPr>
          <w:sz w:val="24"/>
          <w:szCs w:val="24"/>
        </w:rPr>
        <w:t>Liczba punktów</w:t>
      </w:r>
      <w:r>
        <w:rPr>
          <w:sz w:val="24"/>
          <w:szCs w:val="24"/>
        </w:rPr>
        <w:t>:</w:t>
      </w:r>
    </w:p>
    <w:p w:rsidR="0005477B" w:rsidRPr="0005477B" w:rsidRDefault="009650AA" w:rsidP="00BC4B71">
      <w:pPr>
        <w:autoSpaceDE w:val="0"/>
        <w:autoSpaceDN w:val="0"/>
        <w:adjustRightInd w:val="0"/>
        <w:spacing w:before="60" w:after="60"/>
        <w:ind w:left="71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5477B" w:rsidRPr="0005477B">
        <w:rPr>
          <w:sz w:val="24"/>
          <w:szCs w:val="24"/>
        </w:rPr>
        <w:t xml:space="preserve"> </w:t>
      </w:r>
      <w:proofErr w:type="spellStart"/>
      <w:r w:rsidR="0005477B" w:rsidRPr="0005477B">
        <w:rPr>
          <w:sz w:val="24"/>
          <w:szCs w:val="24"/>
        </w:rPr>
        <w:t>pkt</w:t>
      </w:r>
      <w:proofErr w:type="spellEnd"/>
      <w:r w:rsidR="0005477B" w:rsidRPr="0005477B">
        <w:rPr>
          <w:sz w:val="24"/>
          <w:szCs w:val="24"/>
        </w:rPr>
        <w:t xml:space="preserve"> – za wskazanie 1</w:t>
      </w:r>
      <w:r w:rsidR="00790C80">
        <w:rPr>
          <w:sz w:val="24"/>
          <w:szCs w:val="24"/>
        </w:rPr>
        <w:t>-2</w:t>
      </w:r>
      <w:r w:rsidR="0005477B" w:rsidRPr="0005477B">
        <w:rPr>
          <w:sz w:val="24"/>
          <w:szCs w:val="24"/>
        </w:rPr>
        <w:t xml:space="preserve"> </w:t>
      </w:r>
      <w:r w:rsidR="00790C80">
        <w:rPr>
          <w:sz w:val="24"/>
          <w:szCs w:val="24"/>
        </w:rPr>
        <w:t>usług</w:t>
      </w:r>
    </w:p>
    <w:p w:rsidR="0005477B" w:rsidRPr="0005477B" w:rsidRDefault="009650AA" w:rsidP="00BC4B71">
      <w:pPr>
        <w:autoSpaceDE w:val="0"/>
        <w:autoSpaceDN w:val="0"/>
        <w:adjustRightInd w:val="0"/>
        <w:spacing w:before="60" w:after="60"/>
        <w:ind w:left="714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5477B" w:rsidRPr="0005477B">
        <w:rPr>
          <w:sz w:val="24"/>
          <w:szCs w:val="24"/>
        </w:rPr>
        <w:t xml:space="preserve"> </w:t>
      </w:r>
      <w:proofErr w:type="spellStart"/>
      <w:r w:rsidR="0005477B" w:rsidRPr="0005477B">
        <w:rPr>
          <w:sz w:val="24"/>
          <w:szCs w:val="24"/>
        </w:rPr>
        <w:t>pkt</w:t>
      </w:r>
      <w:proofErr w:type="spellEnd"/>
      <w:r w:rsidR="0005477B" w:rsidRPr="0005477B">
        <w:rPr>
          <w:sz w:val="24"/>
          <w:szCs w:val="24"/>
        </w:rPr>
        <w:t xml:space="preserve"> – za wskazanie </w:t>
      </w:r>
      <w:r w:rsidR="00790C80">
        <w:rPr>
          <w:sz w:val="24"/>
          <w:szCs w:val="24"/>
        </w:rPr>
        <w:t>3-4</w:t>
      </w:r>
      <w:r w:rsidR="0005477B" w:rsidRPr="0005477B">
        <w:rPr>
          <w:sz w:val="24"/>
          <w:szCs w:val="24"/>
        </w:rPr>
        <w:t xml:space="preserve"> usług</w:t>
      </w:r>
    </w:p>
    <w:p w:rsidR="0005477B" w:rsidRPr="0005477B" w:rsidRDefault="009650AA" w:rsidP="00BC4B71">
      <w:pPr>
        <w:autoSpaceDE w:val="0"/>
        <w:autoSpaceDN w:val="0"/>
        <w:adjustRightInd w:val="0"/>
        <w:spacing w:before="60" w:after="60"/>
        <w:ind w:left="714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05477B" w:rsidRPr="0005477B">
        <w:rPr>
          <w:sz w:val="24"/>
          <w:szCs w:val="24"/>
        </w:rPr>
        <w:t xml:space="preserve"> </w:t>
      </w:r>
      <w:proofErr w:type="spellStart"/>
      <w:r w:rsidR="0005477B" w:rsidRPr="0005477B">
        <w:rPr>
          <w:sz w:val="24"/>
          <w:szCs w:val="24"/>
        </w:rPr>
        <w:t>pkt</w:t>
      </w:r>
      <w:proofErr w:type="spellEnd"/>
      <w:r w:rsidR="0005477B" w:rsidRPr="0005477B">
        <w:rPr>
          <w:sz w:val="24"/>
          <w:szCs w:val="24"/>
        </w:rPr>
        <w:t xml:space="preserve"> – za wskazanie </w:t>
      </w:r>
      <w:r w:rsidR="00790C80">
        <w:rPr>
          <w:sz w:val="24"/>
          <w:szCs w:val="24"/>
        </w:rPr>
        <w:t>5-6</w:t>
      </w:r>
      <w:r w:rsidR="0005477B" w:rsidRPr="0005477B">
        <w:rPr>
          <w:sz w:val="24"/>
          <w:szCs w:val="24"/>
        </w:rPr>
        <w:t xml:space="preserve"> usług</w:t>
      </w:r>
    </w:p>
    <w:p w:rsidR="0005477B" w:rsidRPr="0005477B" w:rsidRDefault="009650AA" w:rsidP="00BC4B71">
      <w:pPr>
        <w:autoSpaceDE w:val="0"/>
        <w:autoSpaceDN w:val="0"/>
        <w:adjustRightInd w:val="0"/>
        <w:spacing w:before="60" w:after="60"/>
        <w:ind w:left="714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05477B" w:rsidRPr="0005477B">
        <w:rPr>
          <w:sz w:val="24"/>
          <w:szCs w:val="24"/>
        </w:rPr>
        <w:t xml:space="preserve"> </w:t>
      </w:r>
      <w:proofErr w:type="spellStart"/>
      <w:r w:rsidR="0005477B" w:rsidRPr="0005477B">
        <w:rPr>
          <w:sz w:val="24"/>
          <w:szCs w:val="24"/>
        </w:rPr>
        <w:t>pkt</w:t>
      </w:r>
      <w:proofErr w:type="spellEnd"/>
      <w:r w:rsidR="0005477B" w:rsidRPr="0005477B">
        <w:rPr>
          <w:sz w:val="24"/>
          <w:szCs w:val="24"/>
        </w:rPr>
        <w:t xml:space="preserve"> – za wskazanie </w:t>
      </w:r>
      <w:r w:rsidR="00790C80">
        <w:rPr>
          <w:sz w:val="24"/>
          <w:szCs w:val="24"/>
        </w:rPr>
        <w:t>7-8</w:t>
      </w:r>
      <w:r w:rsidR="0005477B" w:rsidRPr="0005477B">
        <w:rPr>
          <w:sz w:val="24"/>
          <w:szCs w:val="24"/>
        </w:rPr>
        <w:t xml:space="preserve"> usług</w:t>
      </w:r>
    </w:p>
    <w:p w:rsidR="00780009" w:rsidRPr="009650AA" w:rsidRDefault="009650AA" w:rsidP="00BC4B71">
      <w:pPr>
        <w:autoSpaceDE w:val="0"/>
        <w:autoSpaceDN w:val="0"/>
        <w:adjustRightInd w:val="0"/>
        <w:spacing w:before="60" w:after="120"/>
        <w:ind w:left="714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</w:t>
      </w:r>
      <w:r w:rsidR="0005477B" w:rsidRPr="0005477B">
        <w:rPr>
          <w:sz w:val="24"/>
          <w:szCs w:val="24"/>
        </w:rPr>
        <w:t xml:space="preserve">0 </w:t>
      </w:r>
      <w:proofErr w:type="spellStart"/>
      <w:r w:rsidR="0005477B" w:rsidRPr="0005477B">
        <w:rPr>
          <w:sz w:val="24"/>
          <w:szCs w:val="24"/>
        </w:rPr>
        <w:t>pkt</w:t>
      </w:r>
      <w:proofErr w:type="spellEnd"/>
      <w:r w:rsidR="0005477B" w:rsidRPr="0005477B">
        <w:rPr>
          <w:sz w:val="24"/>
          <w:szCs w:val="24"/>
        </w:rPr>
        <w:t xml:space="preserve"> – za wskazanie </w:t>
      </w:r>
      <w:r w:rsidR="00790C80">
        <w:rPr>
          <w:sz w:val="24"/>
          <w:szCs w:val="24"/>
        </w:rPr>
        <w:t>9</w:t>
      </w:r>
      <w:r w:rsidR="0005477B" w:rsidRPr="0005477B">
        <w:rPr>
          <w:sz w:val="24"/>
          <w:szCs w:val="24"/>
        </w:rPr>
        <w:t xml:space="preserve"> i więcej usług</w:t>
      </w:r>
      <w:r w:rsidR="00780009" w:rsidRPr="009A223C">
        <w:rPr>
          <w:sz w:val="24"/>
          <w:szCs w:val="24"/>
        </w:rPr>
        <w:t>.</w:t>
      </w:r>
    </w:p>
    <w:p w:rsidR="00467AC7" w:rsidRPr="00295731" w:rsidRDefault="00467AC7" w:rsidP="004B2139">
      <w:pPr>
        <w:pStyle w:val="Tekstpodstawowywcity2"/>
        <w:numPr>
          <w:ilvl w:val="0"/>
          <w:numId w:val="8"/>
        </w:numPr>
        <w:tabs>
          <w:tab w:val="num" w:pos="360"/>
        </w:tabs>
        <w:ind w:left="360"/>
        <w:rPr>
          <w:b w:val="0"/>
          <w:color w:val="000000"/>
        </w:rPr>
      </w:pPr>
      <w:r w:rsidRPr="00295731">
        <w:rPr>
          <w:b w:val="0"/>
          <w:color w:val="000000"/>
        </w:rPr>
        <w:t xml:space="preserve">Oferta, </w:t>
      </w:r>
      <w:r w:rsidRPr="001044DD">
        <w:rPr>
          <w:b w:val="0"/>
          <w:bCs w:val="0"/>
          <w:color w:val="000000"/>
        </w:rPr>
        <w:t>która</w:t>
      </w:r>
      <w:r w:rsidRPr="00295731">
        <w:rPr>
          <w:b w:val="0"/>
          <w:color w:val="000000"/>
        </w:rPr>
        <w:t xml:space="preserve"> łącznie uzyska </w:t>
      </w:r>
      <w:r w:rsidRPr="00295731">
        <w:rPr>
          <w:b w:val="0"/>
          <w:bCs w:val="0"/>
          <w:color w:val="000000"/>
        </w:rPr>
        <w:t>najwyższą</w:t>
      </w:r>
      <w:r w:rsidRPr="00295731">
        <w:rPr>
          <w:b w:val="0"/>
          <w:color w:val="000000"/>
        </w:rPr>
        <w:t xml:space="preserve"> ilość punktów zgodnie ze wzorem: </w:t>
      </w:r>
      <w:r w:rsidRPr="00295731">
        <w:rPr>
          <w:b w:val="0"/>
          <w:bCs w:val="0"/>
          <w:color w:val="000000"/>
        </w:rPr>
        <w:t>C</w:t>
      </w:r>
      <w:r w:rsidRPr="00295731">
        <w:rPr>
          <w:b w:val="0"/>
          <w:bCs w:val="0"/>
          <w:color w:val="000000"/>
          <w:vertAlign w:val="subscript"/>
        </w:rPr>
        <w:t>(1,2,3..)</w:t>
      </w:r>
      <w:r w:rsidRPr="00295731">
        <w:rPr>
          <w:b w:val="0"/>
          <w:bCs w:val="0"/>
          <w:color w:val="000000"/>
        </w:rPr>
        <w:t>+</w:t>
      </w:r>
      <w:r w:rsidR="00780009" w:rsidRPr="00780009">
        <w:rPr>
          <w:b w:val="0"/>
          <w:bCs w:val="0"/>
          <w:color w:val="000000"/>
          <w:vertAlign w:val="subscript"/>
        </w:rPr>
        <w:t xml:space="preserve"> </w:t>
      </w:r>
      <w:r w:rsidR="00E462FE" w:rsidRPr="00E462FE">
        <w:rPr>
          <w:b w:val="0"/>
          <w:bCs w:val="0"/>
          <w:color w:val="000000"/>
        </w:rPr>
        <w:t>D</w:t>
      </w:r>
      <w:r w:rsidR="00780009" w:rsidRPr="00295731">
        <w:rPr>
          <w:b w:val="0"/>
          <w:bCs w:val="0"/>
          <w:color w:val="000000"/>
          <w:vertAlign w:val="subscript"/>
        </w:rPr>
        <w:t>(1,2,3…)</w:t>
      </w:r>
      <w:r w:rsidR="00A24F42">
        <w:rPr>
          <w:b w:val="0"/>
          <w:color w:val="000000"/>
          <w:vertAlign w:val="subscript"/>
        </w:rPr>
        <w:t xml:space="preserve"> </w:t>
      </w:r>
      <w:r w:rsidRPr="00295731">
        <w:rPr>
          <w:b w:val="0"/>
          <w:color w:val="000000"/>
        </w:rPr>
        <w:t>zostanie uznana za najkorzystniejszą.</w:t>
      </w:r>
      <w:r w:rsidR="00A24F42" w:rsidRPr="00A24F42">
        <w:rPr>
          <w:color w:val="000000"/>
          <w:sz w:val="20"/>
          <w:szCs w:val="20"/>
        </w:rPr>
        <w:t xml:space="preserve"> </w:t>
      </w:r>
    </w:p>
    <w:p w:rsidR="00CB675C" w:rsidRPr="00295731" w:rsidRDefault="00BD4B05" w:rsidP="004B2139">
      <w:pPr>
        <w:pStyle w:val="Tekstpodstawowywcity2"/>
        <w:numPr>
          <w:ilvl w:val="0"/>
          <w:numId w:val="8"/>
        </w:numPr>
        <w:tabs>
          <w:tab w:val="num" w:pos="360"/>
        </w:tabs>
        <w:ind w:left="360"/>
        <w:rPr>
          <w:b w:val="0"/>
          <w:bCs w:val="0"/>
          <w:color w:val="000000"/>
        </w:rPr>
      </w:pPr>
      <w:r w:rsidRPr="00295731">
        <w:rPr>
          <w:b w:val="0"/>
          <w:bCs w:val="0"/>
          <w:color w:val="000000"/>
        </w:rPr>
        <w:t>Oferent</w:t>
      </w:r>
      <w:r w:rsidR="00BE385D" w:rsidRPr="00295731">
        <w:rPr>
          <w:b w:val="0"/>
          <w:bCs w:val="0"/>
          <w:color w:val="000000"/>
        </w:rPr>
        <w:t xml:space="preserve"> będzie związany ofertą przez 30 dni. </w:t>
      </w:r>
      <w:r w:rsidR="00CB675C" w:rsidRPr="00295731">
        <w:rPr>
          <w:b w:val="0"/>
          <w:bCs w:val="0"/>
          <w:color w:val="000000"/>
        </w:rPr>
        <w:t>Bieg terminu związania ofertą rozpoczyna się wraz z upływem terminu składania ofert.</w:t>
      </w:r>
    </w:p>
    <w:p w:rsidR="00CB675C" w:rsidRPr="00295731" w:rsidRDefault="00CB675C" w:rsidP="004B2139">
      <w:pPr>
        <w:pStyle w:val="Tekstpodstawowywcity2"/>
        <w:numPr>
          <w:ilvl w:val="0"/>
          <w:numId w:val="8"/>
        </w:numPr>
        <w:tabs>
          <w:tab w:val="num" w:pos="360"/>
        </w:tabs>
        <w:ind w:left="360"/>
        <w:rPr>
          <w:b w:val="0"/>
          <w:bCs w:val="0"/>
          <w:color w:val="000000"/>
        </w:rPr>
      </w:pPr>
      <w:r w:rsidRPr="00295731">
        <w:rPr>
          <w:b w:val="0"/>
          <w:bCs w:val="0"/>
          <w:color w:val="000000"/>
        </w:rPr>
        <w:t xml:space="preserve">W toku badania i oceny ofert zamawiający może żądać od </w:t>
      </w:r>
      <w:r w:rsidR="00BD4B05" w:rsidRPr="00295731">
        <w:rPr>
          <w:b w:val="0"/>
          <w:bCs w:val="0"/>
          <w:color w:val="000000"/>
        </w:rPr>
        <w:t>oferentów</w:t>
      </w:r>
      <w:r w:rsidRPr="00295731">
        <w:rPr>
          <w:b w:val="0"/>
          <w:bCs w:val="0"/>
          <w:color w:val="000000"/>
        </w:rPr>
        <w:t xml:space="preserve"> wyjaśnień dotyczących treści złożonych ofert i dokumentów potwierdzającyc</w:t>
      </w:r>
      <w:r w:rsidR="00BD4B05" w:rsidRPr="00295731">
        <w:rPr>
          <w:b w:val="0"/>
          <w:bCs w:val="0"/>
          <w:color w:val="000000"/>
        </w:rPr>
        <w:t>h spełnianie warunków udziału w </w:t>
      </w:r>
      <w:r w:rsidRPr="00295731">
        <w:rPr>
          <w:b w:val="0"/>
          <w:bCs w:val="0"/>
          <w:color w:val="000000"/>
        </w:rPr>
        <w:t>postępowaniu.</w:t>
      </w:r>
    </w:p>
    <w:p w:rsidR="00CB675C" w:rsidRPr="00295731" w:rsidRDefault="00A82EA2" w:rsidP="004B2139">
      <w:pPr>
        <w:pStyle w:val="Tekstpodstawowywcity2"/>
        <w:numPr>
          <w:ilvl w:val="0"/>
          <w:numId w:val="8"/>
        </w:numPr>
        <w:tabs>
          <w:tab w:val="num" w:pos="360"/>
        </w:tabs>
        <w:ind w:left="360"/>
        <w:rPr>
          <w:b w:val="0"/>
          <w:bCs w:val="0"/>
          <w:color w:val="000000"/>
        </w:rPr>
      </w:pPr>
      <w:r w:rsidRPr="00295731">
        <w:rPr>
          <w:b w:val="0"/>
          <w:bCs w:val="0"/>
          <w:color w:val="000000"/>
        </w:rPr>
        <w:t>Zamawiający poprawi w tekście oferty oczywiste omyłki pisarskie oraz oczywiste omyłki rachunkowe (z uwzględnieniem konsekwencji rachun</w:t>
      </w:r>
      <w:r w:rsidR="000E184F" w:rsidRPr="00295731">
        <w:rPr>
          <w:b w:val="0"/>
          <w:bCs w:val="0"/>
          <w:color w:val="000000"/>
        </w:rPr>
        <w:t>kowych dokonywanych poprawek) a </w:t>
      </w:r>
      <w:r w:rsidRPr="00295731">
        <w:rPr>
          <w:b w:val="0"/>
          <w:bCs w:val="0"/>
          <w:color w:val="000000"/>
        </w:rPr>
        <w:t xml:space="preserve">także inne omyłki polegające na niezgodności oferty z </w:t>
      </w:r>
      <w:proofErr w:type="spellStart"/>
      <w:r w:rsidRPr="00295731">
        <w:rPr>
          <w:b w:val="0"/>
          <w:bCs w:val="0"/>
          <w:color w:val="000000"/>
        </w:rPr>
        <w:t>iwz</w:t>
      </w:r>
      <w:proofErr w:type="spellEnd"/>
      <w:r w:rsidRPr="00295731">
        <w:rPr>
          <w:b w:val="0"/>
          <w:bCs w:val="0"/>
          <w:color w:val="000000"/>
        </w:rPr>
        <w:t xml:space="preserve"> (niepowodujące istotnych zmian w treści oferty), niezwłocznie zawiadamiając o tym </w:t>
      </w:r>
      <w:r w:rsidR="00A7475E">
        <w:rPr>
          <w:b w:val="0"/>
          <w:bCs w:val="0"/>
          <w:color w:val="000000"/>
        </w:rPr>
        <w:t>O</w:t>
      </w:r>
      <w:r w:rsidR="00BD4B05" w:rsidRPr="00295731">
        <w:rPr>
          <w:b w:val="0"/>
          <w:bCs w:val="0"/>
          <w:color w:val="000000"/>
        </w:rPr>
        <w:t>ferenta</w:t>
      </w:r>
      <w:r w:rsidRPr="00295731">
        <w:rPr>
          <w:b w:val="0"/>
          <w:bCs w:val="0"/>
          <w:color w:val="000000"/>
        </w:rPr>
        <w:t>, którego oferta została poprawiona.</w:t>
      </w:r>
    </w:p>
    <w:p w:rsidR="00CA548E" w:rsidRPr="00295731" w:rsidRDefault="00CA548E" w:rsidP="004B2139">
      <w:pPr>
        <w:pStyle w:val="Tekstpodstawowywcity2"/>
        <w:numPr>
          <w:ilvl w:val="0"/>
          <w:numId w:val="8"/>
        </w:numPr>
        <w:tabs>
          <w:tab w:val="num" w:pos="360"/>
        </w:tabs>
        <w:ind w:left="360"/>
        <w:rPr>
          <w:b w:val="0"/>
          <w:bCs w:val="0"/>
          <w:color w:val="000000"/>
        </w:rPr>
      </w:pPr>
      <w:r w:rsidRPr="00295731">
        <w:rPr>
          <w:b w:val="0"/>
          <w:bCs w:val="0"/>
          <w:color w:val="000000"/>
        </w:rPr>
        <w:t xml:space="preserve">Zamawiający zastrzega możliwość dodatkowych negocjacji z </w:t>
      </w:r>
      <w:r w:rsidR="00A7475E">
        <w:rPr>
          <w:b w:val="0"/>
          <w:bCs w:val="0"/>
          <w:color w:val="000000"/>
        </w:rPr>
        <w:t>O</w:t>
      </w:r>
      <w:r w:rsidR="00BD4B05" w:rsidRPr="00295731">
        <w:rPr>
          <w:b w:val="0"/>
          <w:bCs w:val="0"/>
          <w:color w:val="000000"/>
        </w:rPr>
        <w:t>ferentem</w:t>
      </w:r>
      <w:r w:rsidRPr="00295731">
        <w:rPr>
          <w:b w:val="0"/>
          <w:bCs w:val="0"/>
          <w:color w:val="000000"/>
        </w:rPr>
        <w:t>, którego oferta zostanie uznana za najkorzystniejszą.</w:t>
      </w:r>
    </w:p>
    <w:p w:rsidR="00CB675C" w:rsidRPr="00295731" w:rsidRDefault="00CA548E" w:rsidP="004B2139">
      <w:pPr>
        <w:pStyle w:val="Tekstpodstawowywcity2"/>
        <w:numPr>
          <w:ilvl w:val="0"/>
          <w:numId w:val="8"/>
        </w:numPr>
        <w:tabs>
          <w:tab w:val="num" w:pos="360"/>
        </w:tabs>
        <w:ind w:left="360"/>
        <w:rPr>
          <w:b w:val="0"/>
          <w:color w:val="000000"/>
        </w:rPr>
      </w:pPr>
      <w:r w:rsidRPr="00295731">
        <w:rPr>
          <w:b w:val="0"/>
          <w:bCs w:val="0"/>
          <w:color w:val="000000"/>
        </w:rPr>
        <w:t>Z</w:t>
      </w:r>
      <w:r w:rsidR="00CB675C" w:rsidRPr="00295731">
        <w:rPr>
          <w:b w:val="0"/>
          <w:bCs w:val="0"/>
          <w:color w:val="000000"/>
        </w:rPr>
        <w:t xml:space="preserve">amawiający </w:t>
      </w:r>
      <w:r w:rsidRPr="00295731">
        <w:rPr>
          <w:b w:val="0"/>
          <w:bCs w:val="0"/>
          <w:color w:val="000000"/>
        </w:rPr>
        <w:t>zastrzega możliwość unieważnia</w:t>
      </w:r>
      <w:r w:rsidRPr="00295731">
        <w:rPr>
          <w:b w:val="0"/>
          <w:color w:val="000000"/>
        </w:rPr>
        <w:t xml:space="preserve"> postępowania na każdym etapie</w:t>
      </w:r>
      <w:r w:rsidR="00CB675C" w:rsidRPr="00295731">
        <w:rPr>
          <w:b w:val="0"/>
          <w:color w:val="000000"/>
        </w:rPr>
        <w:t>.</w:t>
      </w:r>
    </w:p>
    <w:p w:rsidR="00410532" w:rsidRDefault="00410532">
      <w:pPr>
        <w:pStyle w:val="pkt"/>
        <w:spacing w:before="40" w:after="40"/>
        <w:ind w:left="0" w:firstLine="0"/>
        <w:rPr>
          <w:color w:val="000000"/>
        </w:rPr>
      </w:pPr>
    </w:p>
    <w:p w:rsidR="00CB675C" w:rsidRPr="00295731" w:rsidRDefault="00D07B85">
      <w:pPr>
        <w:pStyle w:val="Nagwek4"/>
      </w:pPr>
      <w:r w:rsidRPr="00295731">
        <w:t>ROZDZIAŁ IX</w:t>
      </w:r>
      <w:r w:rsidR="00D04A3E" w:rsidRPr="00295731">
        <w:t xml:space="preserve"> Zawarcie umowy</w:t>
      </w:r>
    </w:p>
    <w:p w:rsidR="00CB675C" w:rsidRPr="00295731" w:rsidRDefault="00CB675C">
      <w:pPr>
        <w:pStyle w:val="Tekstpodstawowy"/>
        <w:tabs>
          <w:tab w:val="clear" w:pos="567"/>
          <w:tab w:val="left" w:pos="-1843"/>
          <w:tab w:val="num" w:pos="2340"/>
        </w:tabs>
        <w:rPr>
          <w:b w:val="0"/>
          <w:color w:val="000000"/>
          <w:sz w:val="24"/>
          <w:szCs w:val="24"/>
        </w:rPr>
      </w:pPr>
    </w:p>
    <w:p w:rsidR="00CB675C" w:rsidRPr="00295731" w:rsidRDefault="00CB675C" w:rsidP="00772C7F">
      <w:pPr>
        <w:pStyle w:val="Tekstpodstawowywcity2"/>
        <w:numPr>
          <w:ilvl w:val="0"/>
          <w:numId w:val="10"/>
        </w:numPr>
        <w:tabs>
          <w:tab w:val="num" w:pos="360"/>
        </w:tabs>
        <w:ind w:left="360"/>
        <w:rPr>
          <w:b w:val="0"/>
          <w:bCs w:val="0"/>
          <w:color w:val="000000"/>
        </w:rPr>
      </w:pPr>
      <w:r w:rsidRPr="00295731">
        <w:rPr>
          <w:b w:val="0"/>
          <w:bCs w:val="0"/>
          <w:color w:val="000000"/>
        </w:rPr>
        <w:t>Zawarta umowa będzie jawna i będzie podlegała udostępn</w:t>
      </w:r>
      <w:r w:rsidR="000E184F" w:rsidRPr="00295731">
        <w:rPr>
          <w:b w:val="0"/>
          <w:bCs w:val="0"/>
          <w:color w:val="000000"/>
        </w:rPr>
        <w:t>ianiu na zasadach określonych w </w:t>
      </w:r>
      <w:r w:rsidRPr="00295731">
        <w:rPr>
          <w:b w:val="0"/>
          <w:bCs w:val="0"/>
          <w:color w:val="000000"/>
        </w:rPr>
        <w:t>przepisach o dostępie do informacji publ</w:t>
      </w:r>
      <w:r w:rsidR="00607E7C" w:rsidRPr="00295731">
        <w:rPr>
          <w:b w:val="0"/>
          <w:bCs w:val="0"/>
          <w:color w:val="000000"/>
        </w:rPr>
        <w:t>icznej.</w:t>
      </w:r>
    </w:p>
    <w:p w:rsidR="00410532" w:rsidRPr="00C2077B" w:rsidRDefault="00410532" w:rsidP="00C2077B">
      <w:pPr>
        <w:pStyle w:val="Tekstpodstawowywcity2"/>
        <w:numPr>
          <w:ilvl w:val="0"/>
          <w:numId w:val="10"/>
        </w:numPr>
        <w:tabs>
          <w:tab w:val="num" w:pos="360"/>
        </w:tabs>
        <w:ind w:left="360"/>
        <w:rPr>
          <w:b w:val="0"/>
          <w:bCs w:val="0"/>
          <w:color w:val="000000"/>
        </w:rPr>
      </w:pPr>
      <w:r w:rsidRPr="00295731">
        <w:rPr>
          <w:b w:val="0"/>
          <w:bCs w:val="0"/>
          <w:color w:val="000000"/>
        </w:rPr>
        <w:t>Płatność zostanie dokonana</w:t>
      </w:r>
      <w:r w:rsidR="00C2077B">
        <w:rPr>
          <w:b w:val="0"/>
          <w:bCs w:val="0"/>
          <w:color w:val="000000"/>
        </w:rPr>
        <w:t xml:space="preserve"> po zakończeniu realizacji </w:t>
      </w:r>
      <w:r w:rsidR="0016308B">
        <w:rPr>
          <w:b w:val="0"/>
          <w:bCs w:val="0"/>
          <w:color w:val="000000"/>
        </w:rPr>
        <w:t>warsztat</w:t>
      </w:r>
      <w:r w:rsidR="009650AA">
        <w:rPr>
          <w:b w:val="0"/>
          <w:bCs w:val="0"/>
          <w:color w:val="000000"/>
        </w:rPr>
        <w:t>ów</w:t>
      </w:r>
      <w:r w:rsidR="00C2077B">
        <w:rPr>
          <w:b w:val="0"/>
          <w:bCs w:val="0"/>
          <w:color w:val="000000"/>
        </w:rPr>
        <w:t>.</w:t>
      </w:r>
    </w:p>
    <w:p w:rsidR="00B46242" w:rsidRPr="00295731" w:rsidRDefault="00B46242" w:rsidP="00B46242">
      <w:pPr>
        <w:pStyle w:val="Tekstpodstawowywcity2"/>
        <w:numPr>
          <w:ilvl w:val="0"/>
          <w:numId w:val="10"/>
        </w:numPr>
        <w:tabs>
          <w:tab w:val="clear" w:pos="720"/>
          <w:tab w:val="num" w:pos="360"/>
          <w:tab w:val="num" w:pos="709"/>
        </w:tabs>
        <w:ind w:left="360"/>
        <w:rPr>
          <w:b w:val="0"/>
          <w:bCs w:val="0"/>
          <w:color w:val="000000"/>
        </w:rPr>
      </w:pPr>
      <w:r w:rsidRPr="00B46242">
        <w:rPr>
          <w:b w:val="0"/>
          <w:bCs w:val="0"/>
          <w:color w:val="000000"/>
        </w:rPr>
        <w:t xml:space="preserve">Wynagrodzenie płatne będzie przelewem na wskazane </w:t>
      </w:r>
      <w:r w:rsidR="005D1DEE">
        <w:rPr>
          <w:b w:val="0"/>
          <w:bCs w:val="0"/>
          <w:color w:val="000000"/>
        </w:rPr>
        <w:t xml:space="preserve">przez </w:t>
      </w:r>
      <w:r w:rsidR="006A7FBC">
        <w:rPr>
          <w:b w:val="0"/>
          <w:bCs w:val="0"/>
          <w:color w:val="000000"/>
        </w:rPr>
        <w:t>Oferenta</w:t>
      </w:r>
      <w:r w:rsidR="005D1DEE">
        <w:rPr>
          <w:b w:val="0"/>
          <w:bCs w:val="0"/>
          <w:color w:val="000000"/>
        </w:rPr>
        <w:t xml:space="preserve"> konto bankowe w </w:t>
      </w:r>
      <w:r w:rsidRPr="00B46242">
        <w:rPr>
          <w:b w:val="0"/>
          <w:bCs w:val="0"/>
          <w:color w:val="000000"/>
        </w:rPr>
        <w:t xml:space="preserve">terminie </w:t>
      </w:r>
      <w:r>
        <w:rPr>
          <w:b w:val="0"/>
          <w:bCs w:val="0"/>
          <w:color w:val="000000"/>
        </w:rPr>
        <w:t>1</w:t>
      </w:r>
      <w:r w:rsidR="00C2077B">
        <w:rPr>
          <w:b w:val="0"/>
          <w:bCs w:val="0"/>
          <w:color w:val="000000"/>
        </w:rPr>
        <w:t>4</w:t>
      </w:r>
      <w:r w:rsidRPr="00B46242">
        <w:rPr>
          <w:b w:val="0"/>
          <w:bCs w:val="0"/>
          <w:color w:val="000000"/>
        </w:rPr>
        <w:t xml:space="preserve"> dni od otrzymania prawidłowo wystawionej </w:t>
      </w:r>
      <w:r w:rsidR="004E0404" w:rsidRPr="00B46242">
        <w:rPr>
          <w:b w:val="0"/>
          <w:bCs w:val="0"/>
          <w:color w:val="000000"/>
        </w:rPr>
        <w:t xml:space="preserve">przez </w:t>
      </w:r>
      <w:r w:rsidR="006A7FBC">
        <w:rPr>
          <w:b w:val="0"/>
          <w:bCs w:val="0"/>
          <w:color w:val="000000"/>
        </w:rPr>
        <w:t>Oferenta</w:t>
      </w:r>
      <w:r w:rsidR="004E0404" w:rsidRPr="00B46242">
        <w:rPr>
          <w:b w:val="0"/>
          <w:bCs w:val="0"/>
          <w:color w:val="000000"/>
        </w:rPr>
        <w:t xml:space="preserve"> </w:t>
      </w:r>
      <w:r w:rsidRPr="00B46242">
        <w:rPr>
          <w:b w:val="0"/>
          <w:bCs w:val="0"/>
          <w:color w:val="000000"/>
        </w:rPr>
        <w:t>faktury</w:t>
      </w:r>
      <w:r>
        <w:rPr>
          <w:b w:val="0"/>
          <w:bCs w:val="0"/>
          <w:color w:val="000000"/>
        </w:rPr>
        <w:t>.</w:t>
      </w:r>
    </w:p>
    <w:p w:rsidR="00F16CEA" w:rsidRPr="00295731" w:rsidRDefault="00F16CEA" w:rsidP="00472DD5">
      <w:pPr>
        <w:tabs>
          <w:tab w:val="num" w:pos="360"/>
        </w:tabs>
        <w:spacing w:before="120"/>
        <w:ind w:hanging="357"/>
        <w:jc w:val="both"/>
        <w:rPr>
          <w:color w:val="000000"/>
          <w:sz w:val="24"/>
          <w:szCs w:val="24"/>
        </w:rPr>
      </w:pPr>
    </w:p>
    <w:p w:rsidR="00CB675C" w:rsidRPr="00295731" w:rsidRDefault="00D07B85">
      <w:pPr>
        <w:pStyle w:val="Nagwek4"/>
      </w:pPr>
      <w:r w:rsidRPr="00295731">
        <w:t>ROZDZIAŁ X</w:t>
      </w:r>
      <w:r w:rsidR="00CB675C" w:rsidRPr="00295731">
        <w:t xml:space="preserve"> Opis przedmiotu zamówienia</w:t>
      </w:r>
    </w:p>
    <w:p w:rsidR="00CB675C" w:rsidRPr="009303B3" w:rsidRDefault="00CB675C">
      <w:pPr>
        <w:ind w:left="426"/>
        <w:jc w:val="both"/>
        <w:rPr>
          <w:color w:val="000000"/>
          <w:sz w:val="24"/>
          <w:szCs w:val="24"/>
        </w:rPr>
      </w:pPr>
    </w:p>
    <w:p w:rsidR="00C87CD2" w:rsidRPr="0095649C" w:rsidRDefault="00C87CD2" w:rsidP="008F12CA">
      <w:pPr>
        <w:numPr>
          <w:ilvl w:val="0"/>
          <w:numId w:val="11"/>
        </w:numPr>
        <w:tabs>
          <w:tab w:val="left" w:pos="-3060"/>
        </w:tabs>
        <w:spacing w:after="120"/>
        <w:ind w:left="425" w:hanging="425"/>
        <w:jc w:val="both"/>
        <w:rPr>
          <w:color w:val="000000"/>
          <w:sz w:val="24"/>
          <w:szCs w:val="24"/>
        </w:rPr>
      </w:pPr>
      <w:r w:rsidRPr="00B848C4">
        <w:rPr>
          <w:b/>
          <w:color w:val="000000"/>
          <w:sz w:val="24"/>
          <w:szCs w:val="24"/>
        </w:rPr>
        <w:t>Kontekst</w:t>
      </w:r>
      <w:r w:rsidRPr="0095649C">
        <w:rPr>
          <w:color w:val="000000"/>
          <w:sz w:val="24"/>
          <w:szCs w:val="24"/>
        </w:rPr>
        <w:t xml:space="preserve"> </w:t>
      </w:r>
      <w:r w:rsidRPr="00B848C4">
        <w:rPr>
          <w:b/>
          <w:color w:val="000000"/>
          <w:sz w:val="24"/>
          <w:szCs w:val="24"/>
        </w:rPr>
        <w:t>zamówien</w:t>
      </w:r>
      <w:r w:rsidR="009303B3" w:rsidRPr="00B848C4">
        <w:rPr>
          <w:b/>
          <w:color w:val="000000"/>
          <w:sz w:val="24"/>
          <w:szCs w:val="24"/>
        </w:rPr>
        <w:t>ia</w:t>
      </w:r>
    </w:p>
    <w:p w:rsidR="000C5B0C" w:rsidRDefault="005D1DEE" w:rsidP="00473E60">
      <w:pPr>
        <w:tabs>
          <w:tab w:val="left" w:pos="-3060"/>
        </w:tabs>
        <w:spacing w:after="120"/>
        <w:ind w:left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Gmina </w:t>
      </w:r>
      <w:r w:rsidR="00C87CD2">
        <w:rPr>
          <w:color w:val="000000"/>
          <w:sz w:val="24"/>
          <w:szCs w:val="24"/>
        </w:rPr>
        <w:t xml:space="preserve">Miasto Szczecin realizuje projekt pn. </w:t>
      </w:r>
      <w:r>
        <w:rPr>
          <w:color w:val="000000"/>
          <w:sz w:val="24"/>
          <w:szCs w:val="24"/>
        </w:rPr>
        <w:t>„</w:t>
      </w:r>
      <w:r w:rsidRPr="005D1DEE">
        <w:rPr>
          <w:bCs/>
          <w:color w:val="000000"/>
          <w:sz w:val="24"/>
          <w:szCs w:val="24"/>
        </w:rPr>
        <w:t>Rewitalizacja obsz</w:t>
      </w:r>
      <w:r w:rsidR="009303B3">
        <w:rPr>
          <w:bCs/>
          <w:color w:val="000000"/>
          <w:sz w:val="24"/>
          <w:szCs w:val="24"/>
        </w:rPr>
        <w:t>aru przestrzeni publicznej i </w:t>
      </w:r>
      <w:r w:rsidRPr="005D1DEE">
        <w:rPr>
          <w:bCs/>
          <w:color w:val="000000"/>
          <w:sz w:val="24"/>
          <w:szCs w:val="24"/>
        </w:rPr>
        <w:t>zabudowy śródmiejskiego odcinka Alei Wojska Polskiego w</w:t>
      </w:r>
      <w:r w:rsidR="000C5B0C">
        <w:rPr>
          <w:bCs/>
          <w:color w:val="000000"/>
          <w:sz w:val="24"/>
          <w:szCs w:val="24"/>
        </w:rPr>
        <w:t xml:space="preserve"> </w:t>
      </w:r>
      <w:r w:rsidR="009F38DC">
        <w:rPr>
          <w:bCs/>
          <w:color w:val="000000"/>
          <w:sz w:val="24"/>
          <w:szCs w:val="24"/>
        </w:rPr>
        <w:t>Szczecinie”, współfinansowany</w:t>
      </w:r>
      <w:r w:rsidRPr="005D1DEE">
        <w:rPr>
          <w:bCs/>
          <w:color w:val="000000"/>
          <w:sz w:val="24"/>
          <w:szCs w:val="24"/>
        </w:rPr>
        <w:t xml:space="preserve"> ze środków Unii Europejskiej w ramach Programu Operacyjnego Pomoc Techniczna 2014-2020</w:t>
      </w:r>
      <w:r w:rsidR="00C87CD2" w:rsidRPr="005D1DEE">
        <w:rPr>
          <w:color w:val="000000"/>
          <w:sz w:val="24"/>
          <w:szCs w:val="24"/>
        </w:rPr>
        <w:t xml:space="preserve">. </w:t>
      </w:r>
    </w:p>
    <w:p w:rsidR="000C5B0C" w:rsidRDefault="00C87CD2" w:rsidP="00473E60">
      <w:pPr>
        <w:tabs>
          <w:tab w:val="left" w:pos="-3060"/>
        </w:tabs>
        <w:spacing w:after="120"/>
        <w:ind w:left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Celem projektu jest </w:t>
      </w:r>
      <w:r w:rsidR="005D1DEE">
        <w:rPr>
          <w:color w:val="000000"/>
          <w:sz w:val="24"/>
          <w:szCs w:val="24"/>
        </w:rPr>
        <w:t xml:space="preserve">przygotowanie procesu rewitalizacji </w:t>
      </w:r>
      <w:r w:rsidR="000C5B0C">
        <w:rPr>
          <w:color w:val="000000"/>
          <w:sz w:val="24"/>
          <w:szCs w:val="24"/>
        </w:rPr>
        <w:t>obszaru</w:t>
      </w:r>
      <w:r w:rsidR="004D740B">
        <w:rPr>
          <w:color w:val="000000"/>
          <w:sz w:val="24"/>
          <w:szCs w:val="24"/>
        </w:rPr>
        <w:t xml:space="preserve"> </w:t>
      </w:r>
      <w:r w:rsidR="004D740B" w:rsidRPr="004D740B">
        <w:rPr>
          <w:bCs/>
          <w:color w:val="000000"/>
          <w:sz w:val="24"/>
          <w:szCs w:val="24"/>
        </w:rPr>
        <w:t>przestrzeni publicznej i zabudowy śródmiejskiego odcinka Alei Wojska Polskiego w Szczecini</w:t>
      </w:r>
      <w:r w:rsidR="004D740B">
        <w:rPr>
          <w:bCs/>
          <w:color w:val="000000"/>
          <w:sz w:val="24"/>
          <w:szCs w:val="24"/>
        </w:rPr>
        <w:t>e</w:t>
      </w:r>
      <w:r w:rsidR="000C5B0C">
        <w:rPr>
          <w:color w:val="000000"/>
          <w:sz w:val="24"/>
          <w:szCs w:val="24"/>
        </w:rPr>
        <w:t>.</w:t>
      </w:r>
    </w:p>
    <w:p w:rsidR="00C87CD2" w:rsidRPr="00473E60" w:rsidRDefault="00C87CD2" w:rsidP="00473E60">
      <w:pPr>
        <w:tabs>
          <w:tab w:val="left" w:pos="-3060"/>
        </w:tabs>
        <w:spacing w:after="120"/>
        <w:ind w:left="425"/>
        <w:jc w:val="both"/>
        <w:rPr>
          <w:color w:val="C45911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Zakres projektu obejmuje</w:t>
      </w:r>
      <w:r w:rsidR="000C5B0C">
        <w:rPr>
          <w:color w:val="000000"/>
          <w:sz w:val="24"/>
          <w:szCs w:val="24"/>
        </w:rPr>
        <w:t xml:space="preserve"> m. in. organizację konkursu architektonicznego na opracowanie koncepcji zagospodarowania przestrzeni publicznych w obszarze Alei Wojska Polskiego, przygotowanie i realiz</w:t>
      </w:r>
      <w:r w:rsidR="006D22DF">
        <w:rPr>
          <w:color w:val="000000"/>
          <w:sz w:val="24"/>
          <w:szCs w:val="24"/>
        </w:rPr>
        <w:t>ację programu animacji społeczn</w:t>
      </w:r>
      <w:r w:rsidR="000C5B0C">
        <w:rPr>
          <w:color w:val="000000"/>
          <w:sz w:val="24"/>
          <w:szCs w:val="24"/>
        </w:rPr>
        <w:t>e</w:t>
      </w:r>
      <w:r w:rsidR="006D22DF">
        <w:rPr>
          <w:color w:val="000000"/>
          <w:sz w:val="24"/>
          <w:szCs w:val="24"/>
        </w:rPr>
        <w:t>j</w:t>
      </w:r>
      <w:r w:rsidR="000C5B0C">
        <w:rPr>
          <w:color w:val="000000"/>
          <w:sz w:val="24"/>
          <w:szCs w:val="24"/>
        </w:rPr>
        <w:t xml:space="preserve"> wśród mieszkańców, opracowanie analiz i badań dotyczących sytuacji społeczno-ekonomicznej mieszkańców, organizację spotkań i warsztatów tematycznych z mieszkańcami.</w:t>
      </w:r>
    </w:p>
    <w:p w:rsidR="00C87CD2" w:rsidRDefault="00C87CD2" w:rsidP="00090E71">
      <w:pPr>
        <w:tabs>
          <w:tab w:val="left" w:pos="-3060"/>
        </w:tabs>
        <w:ind w:left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Projekt realizowany jest w okresie</w:t>
      </w:r>
      <w:r w:rsidR="006D22DF">
        <w:rPr>
          <w:color w:val="000000"/>
          <w:sz w:val="24"/>
          <w:szCs w:val="24"/>
        </w:rPr>
        <w:t xml:space="preserve"> 01.08.2016 r. do 30.06</w:t>
      </w:r>
      <w:r w:rsidR="000C5B0C">
        <w:rPr>
          <w:color w:val="000000"/>
          <w:sz w:val="24"/>
          <w:szCs w:val="24"/>
        </w:rPr>
        <w:t>.201</w:t>
      </w:r>
      <w:r w:rsidR="006D22DF">
        <w:rPr>
          <w:color w:val="000000"/>
          <w:sz w:val="24"/>
          <w:szCs w:val="24"/>
        </w:rPr>
        <w:t>9</w:t>
      </w:r>
      <w:r w:rsidR="000C5B0C">
        <w:rPr>
          <w:color w:val="000000"/>
          <w:sz w:val="24"/>
          <w:szCs w:val="24"/>
        </w:rPr>
        <w:t xml:space="preserve"> r.</w:t>
      </w:r>
    </w:p>
    <w:p w:rsidR="00090E71" w:rsidRPr="009A223C" w:rsidRDefault="00090E71" w:rsidP="00090E71">
      <w:pPr>
        <w:tabs>
          <w:tab w:val="left" w:pos="-3060"/>
        </w:tabs>
        <w:ind w:left="425"/>
        <w:jc w:val="both"/>
        <w:rPr>
          <w:color w:val="000000"/>
          <w:sz w:val="24"/>
          <w:szCs w:val="24"/>
        </w:rPr>
      </w:pPr>
    </w:p>
    <w:p w:rsidR="003E2102" w:rsidRPr="009A223C" w:rsidRDefault="00F959A0" w:rsidP="000B2030">
      <w:pPr>
        <w:numPr>
          <w:ilvl w:val="0"/>
          <w:numId w:val="11"/>
        </w:numPr>
        <w:tabs>
          <w:tab w:val="left" w:pos="-3060"/>
        </w:tabs>
        <w:spacing w:after="120"/>
        <w:ind w:left="425" w:hanging="425"/>
        <w:jc w:val="both"/>
        <w:rPr>
          <w:sz w:val="24"/>
          <w:szCs w:val="24"/>
        </w:rPr>
      </w:pPr>
      <w:r w:rsidRPr="009A223C">
        <w:rPr>
          <w:b/>
          <w:sz w:val="24"/>
          <w:szCs w:val="24"/>
        </w:rPr>
        <w:t>Przedmiotem</w:t>
      </w:r>
      <w:r w:rsidRPr="009A223C">
        <w:rPr>
          <w:sz w:val="24"/>
          <w:szCs w:val="24"/>
        </w:rPr>
        <w:t xml:space="preserve"> </w:t>
      </w:r>
      <w:r w:rsidRPr="009A223C">
        <w:rPr>
          <w:b/>
          <w:sz w:val="24"/>
          <w:szCs w:val="24"/>
        </w:rPr>
        <w:t>zamówienia</w:t>
      </w:r>
      <w:r w:rsidRPr="009A223C">
        <w:rPr>
          <w:sz w:val="24"/>
          <w:szCs w:val="24"/>
        </w:rPr>
        <w:t xml:space="preserve"> jest </w:t>
      </w:r>
      <w:r w:rsidR="000B2030" w:rsidRPr="009A223C">
        <w:rPr>
          <w:rFonts w:cs="Calibri"/>
          <w:sz w:val="24"/>
          <w:szCs w:val="24"/>
        </w:rPr>
        <w:t xml:space="preserve">wykonanie usługi </w:t>
      </w:r>
      <w:r w:rsidR="00831D91">
        <w:rPr>
          <w:rFonts w:cs="Calibri"/>
          <w:sz w:val="24"/>
          <w:szCs w:val="24"/>
        </w:rPr>
        <w:t>polegającej na zorganizowaniu i </w:t>
      </w:r>
      <w:r w:rsidR="000B2030" w:rsidRPr="009A223C">
        <w:rPr>
          <w:rFonts w:cs="Calibri"/>
          <w:sz w:val="24"/>
          <w:szCs w:val="24"/>
        </w:rPr>
        <w:t>przeprowadzeni</w:t>
      </w:r>
      <w:r w:rsidR="00F10618">
        <w:rPr>
          <w:rFonts w:cs="Calibri"/>
          <w:sz w:val="24"/>
          <w:szCs w:val="24"/>
        </w:rPr>
        <w:t>u</w:t>
      </w:r>
      <w:r w:rsidR="000B2030" w:rsidRPr="009A223C">
        <w:rPr>
          <w:rFonts w:cs="Calibri"/>
          <w:sz w:val="24"/>
          <w:szCs w:val="24"/>
        </w:rPr>
        <w:t xml:space="preserve"> </w:t>
      </w:r>
      <w:r w:rsidR="009650AA">
        <w:rPr>
          <w:rFonts w:cs="Calibri"/>
          <w:sz w:val="24"/>
          <w:szCs w:val="24"/>
        </w:rPr>
        <w:t>5</w:t>
      </w:r>
      <w:r w:rsidR="00891655" w:rsidRPr="009A223C">
        <w:rPr>
          <w:rFonts w:cs="Calibri"/>
          <w:sz w:val="24"/>
          <w:szCs w:val="24"/>
        </w:rPr>
        <w:t xml:space="preserve"> </w:t>
      </w:r>
      <w:r w:rsidR="00DC0704">
        <w:rPr>
          <w:rFonts w:cs="Calibri"/>
          <w:sz w:val="24"/>
          <w:szCs w:val="24"/>
        </w:rPr>
        <w:t xml:space="preserve">spotkań </w:t>
      </w:r>
      <w:r w:rsidR="000B2030" w:rsidRPr="009A223C">
        <w:rPr>
          <w:rFonts w:cs="Calibri"/>
          <w:sz w:val="24"/>
          <w:szCs w:val="24"/>
        </w:rPr>
        <w:t>warsztat</w:t>
      </w:r>
      <w:r w:rsidR="00DC0704">
        <w:rPr>
          <w:rFonts w:cs="Calibri"/>
          <w:sz w:val="24"/>
          <w:szCs w:val="24"/>
        </w:rPr>
        <w:t>o</w:t>
      </w:r>
      <w:r w:rsidR="000B2030" w:rsidRPr="009A223C">
        <w:rPr>
          <w:rFonts w:cs="Calibri"/>
          <w:sz w:val="24"/>
          <w:szCs w:val="24"/>
        </w:rPr>
        <w:t>w</w:t>
      </w:r>
      <w:r w:rsidR="00DC0704">
        <w:rPr>
          <w:rFonts w:cs="Calibri"/>
          <w:sz w:val="24"/>
          <w:szCs w:val="24"/>
        </w:rPr>
        <w:t>ych</w:t>
      </w:r>
      <w:r w:rsidR="000B2030" w:rsidRPr="009A223C">
        <w:rPr>
          <w:rFonts w:cs="Calibri"/>
          <w:sz w:val="24"/>
          <w:szCs w:val="24"/>
        </w:rPr>
        <w:t xml:space="preserve"> dla mies</w:t>
      </w:r>
      <w:r w:rsidR="00DC0704">
        <w:rPr>
          <w:rFonts w:cs="Calibri"/>
          <w:sz w:val="24"/>
          <w:szCs w:val="24"/>
        </w:rPr>
        <w:t>zkańców obszaru rewitalizacji w </w:t>
      </w:r>
      <w:r w:rsidR="000B2030" w:rsidRPr="009A223C">
        <w:rPr>
          <w:rFonts w:cs="Calibri"/>
          <w:sz w:val="24"/>
          <w:szCs w:val="24"/>
        </w:rPr>
        <w:t>Szczecinie (</w:t>
      </w:r>
      <w:r w:rsidR="00831D91">
        <w:rPr>
          <w:rFonts w:cs="Calibri"/>
          <w:sz w:val="24"/>
          <w:szCs w:val="24"/>
        </w:rPr>
        <w:t xml:space="preserve">zakres </w:t>
      </w:r>
      <w:r w:rsidR="000B2030" w:rsidRPr="009A223C">
        <w:rPr>
          <w:rFonts w:cs="Calibri"/>
          <w:sz w:val="24"/>
          <w:szCs w:val="24"/>
        </w:rPr>
        <w:t>obszar</w:t>
      </w:r>
      <w:r w:rsidR="00831D91">
        <w:rPr>
          <w:rFonts w:cs="Calibri"/>
          <w:sz w:val="24"/>
          <w:szCs w:val="24"/>
        </w:rPr>
        <w:t>u</w:t>
      </w:r>
      <w:r w:rsidR="000B2030" w:rsidRPr="009A223C">
        <w:rPr>
          <w:rFonts w:cs="Calibri"/>
          <w:sz w:val="24"/>
          <w:szCs w:val="24"/>
        </w:rPr>
        <w:t xml:space="preserve"> rewitaliza</w:t>
      </w:r>
      <w:r w:rsidR="00AC5D30" w:rsidRPr="009A223C">
        <w:rPr>
          <w:rFonts w:cs="Calibri"/>
          <w:sz w:val="24"/>
          <w:szCs w:val="24"/>
        </w:rPr>
        <w:t xml:space="preserve">cji </w:t>
      </w:r>
      <w:r w:rsidR="00831D91">
        <w:rPr>
          <w:rFonts w:cs="Calibri"/>
          <w:sz w:val="24"/>
          <w:szCs w:val="24"/>
        </w:rPr>
        <w:t xml:space="preserve">został </w:t>
      </w:r>
      <w:r w:rsidR="00AC5D30" w:rsidRPr="009A223C">
        <w:rPr>
          <w:rFonts w:cs="Calibri"/>
          <w:sz w:val="24"/>
          <w:szCs w:val="24"/>
        </w:rPr>
        <w:t xml:space="preserve">wskazany w załączniku nr </w:t>
      </w:r>
      <w:r w:rsidR="000A2A09">
        <w:rPr>
          <w:rFonts w:cs="Calibri"/>
          <w:sz w:val="24"/>
          <w:szCs w:val="24"/>
        </w:rPr>
        <w:t>4</w:t>
      </w:r>
      <w:r w:rsidR="00AC5D30" w:rsidRPr="009A223C">
        <w:rPr>
          <w:rFonts w:cs="Calibri"/>
          <w:sz w:val="24"/>
          <w:szCs w:val="24"/>
        </w:rPr>
        <w:t>).</w:t>
      </w:r>
    </w:p>
    <w:p w:rsidR="00891655" w:rsidRPr="009A223C" w:rsidRDefault="003E2102" w:rsidP="00AC5D30">
      <w:pPr>
        <w:tabs>
          <w:tab w:val="left" w:pos="-3060"/>
        </w:tabs>
        <w:ind w:left="425"/>
        <w:jc w:val="both"/>
        <w:rPr>
          <w:rFonts w:cs="Calibri"/>
          <w:sz w:val="24"/>
          <w:szCs w:val="24"/>
        </w:rPr>
      </w:pPr>
      <w:r w:rsidRPr="009A223C">
        <w:rPr>
          <w:sz w:val="24"/>
          <w:szCs w:val="24"/>
        </w:rPr>
        <w:t>Zakres</w:t>
      </w:r>
      <w:r w:rsidRPr="009A223C">
        <w:rPr>
          <w:b/>
          <w:sz w:val="24"/>
          <w:szCs w:val="24"/>
        </w:rPr>
        <w:t xml:space="preserve"> </w:t>
      </w:r>
      <w:r w:rsidRPr="009A223C">
        <w:rPr>
          <w:rFonts w:cs="Calibri"/>
          <w:sz w:val="24"/>
          <w:szCs w:val="24"/>
        </w:rPr>
        <w:t xml:space="preserve">warsztatów obejmuje </w:t>
      </w:r>
      <w:r w:rsidR="00F10618">
        <w:rPr>
          <w:rFonts w:cs="Calibri"/>
          <w:sz w:val="24"/>
          <w:szCs w:val="24"/>
        </w:rPr>
        <w:t xml:space="preserve">przynajmniej następujące </w:t>
      </w:r>
      <w:r w:rsidRPr="009A223C">
        <w:rPr>
          <w:rFonts w:cs="Calibri"/>
          <w:sz w:val="24"/>
          <w:szCs w:val="24"/>
        </w:rPr>
        <w:t xml:space="preserve">zagadnienia: </w:t>
      </w:r>
    </w:p>
    <w:p w:rsidR="00891655" w:rsidRPr="009A223C" w:rsidRDefault="00576CD8" w:rsidP="00AC5D30">
      <w:pPr>
        <w:numPr>
          <w:ilvl w:val="0"/>
          <w:numId w:val="36"/>
        </w:numPr>
        <w:tabs>
          <w:tab w:val="left" w:pos="-3060"/>
        </w:tabs>
        <w:jc w:val="both"/>
        <w:rPr>
          <w:rFonts w:cs="Calibri"/>
          <w:sz w:val="24"/>
          <w:szCs w:val="24"/>
        </w:rPr>
      </w:pPr>
      <w:r w:rsidRPr="009A223C">
        <w:rPr>
          <w:rFonts w:cs="Calibri"/>
          <w:sz w:val="24"/>
          <w:szCs w:val="24"/>
        </w:rPr>
        <w:t>k</w:t>
      </w:r>
      <w:r w:rsidR="000B2030" w:rsidRPr="009A223C">
        <w:rPr>
          <w:rFonts w:cs="Calibri"/>
          <w:sz w:val="24"/>
          <w:szCs w:val="24"/>
        </w:rPr>
        <w:t>ształtowania</w:t>
      </w:r>
      <w:r w:rsidR="00523665" w:rsidRPr="009A223C">
        <w:rPr>
          <w:rFonts w:cs="Calibri"/>
          <w:sz w:val="24"/>
          <w:szCs w:val="24"/>
        </w:rPr>
        <w:t>/projektowania</w:t>
      </w:r>
      <w:r w:rsidR="000B2030" w:rsidRPr="009A223C">
        <w:rPr>
          <w:rFonts w:cs="Calibri"/>
          <w:sz w:val="24"/>
          <w:szCs w:val="24"/>
        </w:rPr>
        <w:t xml:space="preserve"> przestrzen</w:t>
      </w:r>
      <w:r w:rsidR="003E2102" w:rsidRPr="009A223C">
        <w:rPr>
          <w:rFonts w:cs="Calibri"/>
          <w:sz w:val="24"/>
          <w:szCs w:val="24"/>
        </w:rPr>
        <w:t xml:space="preserve">i </w:t>
      </w:r>
      <w:r w:rsidR="00891655" w:rsidRPr="009A223C">
        <w:rPr>
          <w:rFonts w:cs="Calibri"/>
          <w:sz w:val="24"/>
          <w:szCs w:val="24"/>
        </w:rPr>
        <w:t xml:space="preserve">(prywatnej, półpublicznej – </w:t>
      </w:r>
      <w:r w:rsidRPr="009A223C">
        <w:rPr>
          <w:rFonts w:cs="Calibri"/>
          <w:sz w:val="24"/>
          <w:szCs w:val="24"/>
        </w:rPr>
        <w:t xml:space="preserve">podwórze, ogródek, </w:t>
      </w:r>
      <w:proofErr w:type="spellStart"/>
      <w:r w:rsidRPr="009A223C">
        <w:rPr>
          <w:rFonts w:cs="Calibri"/>
          <w:sz w:val="24"/>
          <w:szCs w:val="24"/>
        </w:rPr>
        <w:t>przedogródek</w:t>
      </w:r>
      <w:proofErr w:type="spellEnd"/>
      <w:r w:rsidR="00891655" w:rsidRPr="009A223C">
        <w:rPr>
          <w:rFonts w:cs="Calibri"/>
          <w:sz w:val="24"/>
          <w:szCs w:val="24"/>
        </w:rPr>
        <w:t xml:space="preserve">) </w:t>
      </w:r>
      <w:r w:rsidR="003E2102" w:rsidRPr="009A223C">
        <w:rPr>
          <w:rFonts w:cs="Calibri"/>
          <w:sz w:val="24"/>
          <w:szCs w:val="24"/>
        </w:rPr>
        <w:t>i</w:t>
      </w:r>
      <w:r w:rsidRPr="009A223C">
        <w:rPr>
          <w:rFonts w:cs="Calibri"/>
          <w:sz w:val="24"/>
          <w:szCs w:val="24"/>
        </w:rPr>
        <w:t> </w:t>
      </w:r>
      <w:r w:rsidR="003C10CD" w:rsidRPr="009A223C">
        <w:rPr>
          <w:rFonts w:cs="Calibri"/>
          <w:sz w:val="24"/>
          <w:szCs w:val="24"/>
        </w:rPr>
        <w:t xml:space="preserve">zwiększenia </w:t>
      </w:r>
      <w:r w:rsidR="003E2102" w:rsidRPr="009A223C">
        <w:rPr>
          <w:rFonts w:cs="Calibri"/>
          <w:sz w:val="24"/>
          <w:szCs w:val="24"/>
        </w:rPr>
        <w:t>jej atrakcyjności</w:t>
      </w:r>
      <w:r w:rsidR="00891655" w:rsidRPr="009A223C">
        <w:rPr>
          <w:rFonts w:cs="Calibri"/>
          <w:sz w:val="24"/>
          <w:szCs w:val="24"/>
        </w:rPr>
        <w:t xml:space="preserve">, </w:t>
      </w:r>
    </w:p>
    <w:p w:rsidR="00891655" w:rsidRPr="009A223C" w:rsidRDefault="00891655" w:rsidP="00AC5D30">
      <w:pPr>
        <w:numPr>
          <w:ilvl w:val="0"/>
          <w:numId w:val="36"/>
        </w:numPr>
        <w:tabs>
          <w:tab w:val="left" w:pos="-3060"/>
        </w:tabs>
        <w:jc w:val="both"/>
        <w:rPr>
          <w:rFonts w:cs="Calibri"/>
          <w:sz w:val="24"/>
          <w:szCs w:val="24"/>
        </w:rPr>
      </w:pPr>
      <w:r w:rsidRPr="009A223C">
        <w:rPr>
          <w:rFonts w:cs="Calibri"/>
          <w:sz w:val="24"/>
          <w:szCs w:val="24"/>
        </w:rPr>
        <w:t>projektowania przestrzeni zielonych,</w:t>
      </w:r>
    </w:p>
    <w:p w:rsidR="00891655" w:rsidRPr="009A223C" w:rsidRDefault="00A0543C" w:rsidP="00AC5D30">
      <w:pPr>
        <w:numPr>
          <w:ilvl w:val="0"/>
          <w:numId w:val="36"/>
        </w:numPr>
        <w:tabs>
          <w:tab w:val="left" w:pos="-3060"/>
        </w:tabs>
        <w:jc w:val="both"/>
        <w:rPr>
          <w:rFonts w:cs="Calibri"/>
          <w:sz w:val="24"/>
          <w:szCs w:val="24"/>
        </w:rPr>
      </w:pPr>
      <w:r w:rsidRPr="009A223C">
        <w:rPr>
          <w:rFonts w:cs="Calibri"/>
          <w:sz w:val="24"/>
          <w:szCs w:val="24"/>
        </w:rPr>
        <w:t>popraw</w:t>
      </w:r>
      <w:r w:rsidR="00891655" w:rsidRPr="009A223C">
        <w:rPr>
          <w:rFonts w:cs="Calibri"/>
          <w:sz w:val="24"/>
          <w:szCs w:val="24"/>
        </w:rPr>
        <w:t>y</w:t>
      </w:r>
      <w:r w:rsidRPr="009A223C">
        <w:rPr>
          <w:rFonts w:cs="Calibri"/>
          <w:sz w:val="24"/>
          <w:szCs w:val="24"/>
        </w:rPr>
        <w:t xml:space="preserve"> estetyk</w:t>
      </w:r>
      <w:r w:rsidR="00891655" w:rsidRPr="009A223C">
        <w:rPr>
          <w:rFonts w:cs="Calibri"/>
          <w:sz w:val="24"/>
          <w:szCs w:val="24"/>
        </w:rPr>
        <w:t>i</w:t>
      </w:r>
      <w:r w:rsidRPr="009A223C">
        <w:rPr>
          <w:rFonts w:cs="Calibri"/>
          <w:sz w:val="24"/>
          <w:szCs w:val="24"/>
        </w:rPr>
        <w:t xml:space="preserve"> budynków, </w:t>
      </w:r>
    </w:p>
    <w:p w:rsidR="00891655" w:rsidRPr="009A223C" w:rsidRDefault="00597724" w:rsidP="00AC5D30">
      <w:pPr>
        <w:numPr>
          <w:ilvl w:val="0"/>
          <w:numId w:val="36"/>
        </w:numPr>
        <w:tabs>
          <w:tab w:val="left" w:pos="-3060"/>
        </w:tabs>
        <w:jc w:val="both"/>
        <w:rPr>
          <w:rFonts w:cs="Calibri"/>
          <w:sz w:val="24"/>
          <w:szCs w:val="24"/>
        </w:rPr>
      </w:pPr>
      <w:r w:rsidRPr="009A223C">
        <w:rPr>
          <w:rFonts w:cs="Calibri"/>
          <w:sz w:val="24"/>
          <w:szCs w:val="24"/>
        </w:rPr>
        <w:t>aranżacj</w:t>
      </w:r>
      <w:r w:rsidR="00891655" w:rsidRPr="009A223C">
        <w:rPr>
          <w:rFonts w:cs="Calibri"/>
          <w:sz w:val="24"/>
          <w:szCs w:val="24"/>
        </w:rPr>
        <w:t>i</w:t>
      </w:r>
      <w:r w:rsidRPr="009A223C">
        <w:rPr>
          <w:rFonts w:cs="Calibri"/>
          <w:sz w:val="24"/>
          <w:szCs w:val="24"/>
        </w:rPr>
        <w:t xml:space="preserve"> witryn, szyldów i reklam</w:t>
      </w:r>
      <w:r w:rsidR="00B76533" w:rsidRPr="009A223C">
        <w:rPr>
          <w:rFonts w:cs="Calibri"/>
          <w:sz w:val="24"/>
          <w:szCs w:val="24"/>
        </w:rPr>
        <w:t xml:space="preserve">, </w:t>
      </w:r>
    </w:p>
    <w:p w:rsidR="00891655" w:rsidRPr="009A223C" w:rsidRDefault="00891655" w:rsidP="00AC5D30">
      <w:pPr>
        <w:numPr>
          <w:ilvl w:val="0"/>
          <w:numId w:val="36"/>
        </w:numPr>
        <w:tabs>
          <w:tab w:val="left" w:pos="-3060"/>
        </w:tabs>
        <w:jc w:val="both"/>
        <w:rPr>
          <w:rFonts w:cs="Calibri"/>
          <w:sz w:val="24"/>
          <w:szCs w:val="24"/>
        </w:rPr>
      </w:pPr>
      <w:r w:rsidRPr="009A223C">
        <w:rPr>
          <w:rFonts w:cs="Calibri"/>
          <w:sz w:val="24"/>
          <w:szCs w:val="24"/>
        </w:rPr>
        <w:t>wystrój wnętrz</w:t>
      </w:r>
      <w:r w:rsidR="00523665" w:rsidRPr="009A223C">
        <w:rPr>
          <w:rFonts w:cs="Calibri"/>
          <w:sz w:val="24"/>
          <w:szCs w:val="24"/>
        </w:rPr>
        <w:t>,</w:t>
      </w:r>
    </w:p>
    <w:p w:rsidR="00597724" w:rsidRPr="009A223C" w:rsidRDefault="00597724" w:rsidP="00AC5D30">
      <w:pPr>
        <w:numPr>
          <w:ilvl w:val="0"/>
          <w:numId w:val="36"/>
        </w:numPr>
        <w:tabs>
          <w:tab w:val="left" w:pos="-3060"/>
        </w:tabs>
        <w:jc w:val="both"/>
        <w:rPr>
          <w:rFonts w:cs="Calibri"/>
          <w:sz w:val="24"/>
          <w:szCs w:val="24"/>
        </w:rPr>
      </w:pPr>
      <w:r w:rsidRPr="009A223C">
        <w:rPr>
          <w:rFonts w:cs="Calibri"/>
          <w:sz w:val="24"/>
          <w:szCs w:val="24"/>
        </w:rPr>
        <w:t xml:space="preserve">rozumienia </w:t>
      </w:r>
      <w:r w:rsidR="003E2102" w:rsidRPr="009A223C">
        <w:rPr>
          <w:rFonts w:cs="Calibri"/>
          <w:sz w:val="24"/>
          <w:szCs w:val="24"/>
        </w:rPr>
        <w:t xml:space="preserve">zapisów </w:t>
      </w:r>
      <w:r w:rsidRPr="009A223C">
        <w:rPr>
          <w:rFonts w:cs="Calibri"/>
          <w:sz w:val="24"/>
          <w:szCs w:val="24"/>
        </w:rPr>
        <w:t>miejscowych planów zagospodarowania przestrzennego</w:t>
      </w:r>
      <w:r w:rsidR="00523665" w:rsidRPr="009A223C">
        <w:rPr>
          <w:rFonts w:cs="Calibri"/>
          <w:sz w:val="24"/>
          <w:szCs w:val="24"/>
        </w:rPr>
        <w:t xml:space="preserve"> miasta</w:t>
      </w:r>
      <w:r w:rsidR="006F78AE" w:rsidRPr="009A223C">
        <w:rPr>
          <w:rFonts w:cs="Calibri"/>
          <w:sz w:val="24"/>
          <w:szCs w:val="24"/>
        </w:rPr>
        <w:t>,</w:t>
      </w:r>
    </w:p>
    <w:p w:rsidR="00891655" w:rsidRPr="009A223C" w:rsidRDefault="00891655" w:rsidP="00891655">
      <w:pPr>
        <w:numPr>
          <w:ilvl w:val="0"/>
          <w:numId w:val="36"/>
        </w:numPr>
        <w:tabs>
          <w:tab w:val="left" w:pos="-3060"/>
        </w:tabs>
        <w:spacing w:after="120"/>
        <w:jc w:val="both"/>
        <w:rPr>
          <w:rFonts w:cs="Calibri"/>
          <w:sz w:val="24"/>
          <w:szCs w:val="24"/>
        </w:rPr>
      </w:pPr>
      <w:r w:rsidRPr="009A223C">
        <w:rPr>
          <w:rFonts w:cs="Calibri"/>
          <w:sz w:val="24"/>
          <w:szCs w:val="24"/>
        </w:rPr>
        <w:t>uzyskania pozwoleń na remont, modernizację, przebudowę</w:t>
      </w:r>
      <w:r w:rsidR="001F34BE" w:rsidRPr="009A223C">
        <w:rPr>
          <w:rFonts w:cs="Calibri"/>
          <w:sz w:val="24"/>
          <w:szCs w:val="24"/>
        </w:rPr>
        <w:t>.</w:t>
      </w:r>
    </w:p>
    <w:p w:rsidR="001F34BE" w:rsidRDefault="001F34BE" w:rsidP="005D6E73">
      <w:pPr>
        <w:spacing w:after="120"/>
        <w:ind w:left="357"/>
        <w:jc w:val="both"/>
        <w:rPr>
          <w:rFonts w:cs="Calibri"/>
          <w:sz w:val="24"/>
          <w:szCs w:val="24"/>
        </w:rPr>
      </w:pPr>
      <w:r w:rsidRPr="009A223C">
        <w:rPr>
          <w:rFonts w:cs="Calibri"/>
          <w:sz w:val="24"/>
          <w:szCs w:val="24"/>
        </w:rPr>
        <w:t xml:space="preserve">W celu opracowania koncepcji warsztatów oraz prawidłowego wykonania zadania </w:t>
      </w:r>
      <w:r w:rsidR="00A7475E">
        <w:rPr>
          <w:rFonts w:cs="Calibri"/>
          <w:sz w:val="24"/>
          <w:szCs w:val="24"/>
        </w:rPr>
        <w:t>Oferent</w:t>
      </w:r>
      <w:r w:rsidRPr="009A223C">
        <w:rPr>
          <w:rFonts w:cs="Calibri"/>
          <w:sz w:val="24"/>
          <w:szCs w:val="24"/>
        </w:rPr>
        <w:t xml:space="preserve"> podejmie współpracę z wybrany</w:t>
      </w:r>
      <w:r w:rsidR="00AC5D30" w:rsidRPr="009A223C">
        <w:rPr>
          <w:rFonts w:cs="Calibri"/>
          <w:sz w:val="24"/>
          <w:szCs w:val="24"/>
        </w:rPr>
        <w:t xml:space="preserve">mi organizacjami pozarządowymi </w:t>
      </w:r>
      <w:r w:rsidRPr="009A223C">
        <w:rPr>
          <w:rFonts w:cs="Calibri"/>
          <w:sz w:val="24"/>
          <w:szCs w:val="24"/>
        </w:rPr>
        <w:t>oraz uczelniami wyższymi z terenu miasta Szczecin. Współpraca będzie po</w:t>
      </w:r>
      <w:r w:rsidR="00831D91">
        <w:rPr>
          <w:rFonts w:cs="Calibri"/>
          <w:sz w:val="24"/>
          <w:szCs w:val="24"/>
        </w:rPr>
        <w:t>legać na wykorzystaniu wiedzy i </w:t>
      </w:r>
      <w:r w:rsidRPr="009A223C">
        <w:rPr>
          <w:rFonts w:cs="Calibri"/>
          <w:sz w:val="24"/>
          <w:szCs w:val="24"/>
        </w:rPr>
        <w:t>doświadczenia ww. podmiotów, a także ich zaplecza technicznego, możliwości realizacyjnych</w:t>
      </w:r>
      <w:r w:rsidR="00576CD8" w:rsidRPr="009A223C">
        <w:rPr>
          <w:rFonts w:cs="Calibri"/>
          <w:sz w:val="24"/>
          <w:szCs w:val="24"/>
        </w:rPr>
        <w:t>,</w:t>
      </w:r>
      <w:r w:rsidRPr="009A223C">
        <w:rPr>
          <w:rFonts w:cs="Calibri"/>
          <w:sz w:val="24"/>
          <w:szCs w:val="24"/>
        </w:rPr>
        <w:t xml:space="preserve"> osobowych oraz organizacyjnych.</w:t>
      </w:r>
    </w:p>
    <w:p w:rsidR="00891655" w:rsidRPr="009A223C" w:rsidRDefault="00891655" w:rsidP="005D6E73">
      <w:pPr>
        <w:spacing w:after="120"/>
        <w:ind w:left="357"/>
        <w:jc w:val="both"/>
        <w:rPr>
          <w:rFonts w:cs="Calibri"/>
          <w:sz w:val="24"/>
          <w:szCs w:val="24"/>
        </w:rPr>
      </w:pPr>
      <w:r w:rsidRPr="009A223C">
        <w:rPr>
          <w:rFonts w:cs="Calibri"/>
          <w:sz w:val="24"/>
          <w:szCs w:val="24"/>
        </w:rPr>
        <w:t xml:space="preserve">Celem warsztatów jest budowanie świadomości społecznej i kształcenie wrażliwości mieszkańców na jakość </w:t>
      </w:r>
      <w:r w:rsidR="00F10618">
        <w:rPr>
          <w:rFonts w:cs="Calibri"/>
          <w:sz w:val="24"/>
          <w:szCs w:val="24"/>
        </w:rPr>
        <w:t xml:space="preserve">i estetykę </w:t>
      </w:r>
      <w:r w:rsidRPr="009A223C">
        <w:rPr>
          <w:rFonts w:cs="Calibri"/>
          <w:sz w:val="24"/>
          <w:szCs w:val="24"/>
        </w:rPr>
        <w:t xml:space="preserve">otoczenia </w:t>
      </w:r>
      <w:r w:rsidR="00F10618">
        <w:rPr>
          <w:rFonts w:cs="Calibri"/>
          <w:sz w:val="24"/>
          <w:szCs w:val="24"/>
        </w:rPr>
        <w:t xml:space="preserve">oraz przekazanie im </w:t>
      </w:r>
      <w:r w:rsidRPr="009A223C">
        <w:rPr>
          <w:rFonts w:cs="Calibri"/>
          <w:sz w:val="24"/>
          <w:szCs w:val="24"/>
        </w:rPr>
        <w:t xml:space="preserve">wiedzy </w:t>
      </w:r>
      <w:r w:rsidR="00F10618">
        <w:rPr>
          <w:rFonts w:cs="Calibri"/>
          <w:sz w:val="24"/>
          <w:szCs w:val="24"/>
        </w:rPr>
        <w:t>i</w:t>
      </w:r>
      <w:r w:rsidR="00676587">
        <w:rPr>
          <w:rFonts w:cs="Calibri"/>
          <w:sz w:val="24"/>
          <w:szCs w:val="24"/>
        </w:rPr>
        <w:t xml:space="preserve"> praktycznych umiejętności</w:t>
      </w:r>
      <w:r w:rsidRPr="009A223C">
        <w:rPr>
          <w:rFonts w:cs="Calibri"/>
          <w:sz w:val="24"/>
          <w:szCs w:val="24"/>
        </w:rPr>
        <w:t xml:space="preserve"> z zakresu architektury i planowania przestrzeni.</w:t>
      </w:r>
    </w:p>
    <w:p w:rsidR="00576CD8" w:rsidRPr="009A223C" w:rsidRDefault="00576CD8" w:rsidP="005D6E73">
      <w:pPr>
        <w:spacing w:after="120"/>
        <w:ind w:left="357"/>
        <w:jc w:val="both"/>
        <w:rPr>
          <w:rFonts w:cs="Calibri"/>
          <w:sz w:val="24"/>
          <w:szCs w:val="24"/>
        </w:rPr>
      </w:pPr>
      <w:r w:rsidRPr="009A223C">
        <w:rPr>
          <w:rFonts w:cs="Calibri"/>
          <w:sz w:val="24"/>
          <w:szCs w:val="24"/>
        </w:rPr>
        <w:t>Warsztaty mają umożliwić mieszkańcom poznanie metod i terminologii wykorzystywanej przez profesjonalistów (architektów, urbanistów</w:t>
      </w:r>
      <w:r w:rsidR="00AC5D30" w:rsidRPr="009A223C">
        <w:rPr>
          <w:rFonts w:cs="Calibri"/>
          <w:sz w:val="24"/>
          <w:szCs w:val="24"/>
        </w:rPr>
        <w:t>, architektów zieleni</w:t>
      </w:r>
      <w:r w:rsidRPr="009A223C">
        <w:rPr>
          <w:rFonts w:cs="Calibri"/>
          <w:sz w:val="24"/>
          <w:szCs w:val="24"/>
        </w:rPr>
        <w:t xml:space="preserve">), co pomoże lepiej zrozumieć miejsca, w których żyją oraz w jaki sposób mogą wpływać na ich dalszy rozwój. Zajęcia warsztatowe pozwolą na formułowanie przez </w:t>
      </w:r>
      <w:r w:rsidR="00831D91">
        <w:rPr>
          <w:rFonts w:cs="Calibri"/>
          <w:sz w:val="24"/>
          <w:szCs w:val="24"/>
        </w:rPr>
        <w:t>mieszkańców własnych poglądów i </w:t>
      </w:r>
      <w:r w:rsidRPr="009A223C">
        <w:rPr>
          <w:rFonts w:cs="Calibri"/>
          <w:sz w:val="24"/>
          <w:szCs w:val="24"/>
        </w:rPr>
        <w:t>propozycji dotyczących kształtu otoczenia.</w:t>
      </w:r>
    </w:p>
    <w:p w:rsidR="000B2030" w:rsidRPr="009A223C" w:rsidRDefault="00891655" w:rsidP="005D6E73">
      <w:pPr>
        <w:spacing w:after="120"/>
        <w:ind w:left="357"/>
        <w:jc w:val="both"/>
        <w:rPr>
          <w:rFonts w:cs="Calibri"/>
          <w:sz w:val="24"/>
          <w:szCs w:val="24"/>
        </w:rPr>
      </w:pPr>
      <w:r w:rsidRPr="009A223C">
        <w:rPr>
          <w:rFonts w:cs="Calibri"/>
          <w:sz w:val="24"/>
          <w:szCs w:val="24"/>
        </w:rPr>
        <w:t>W</w:t>
      </w:r>
      <w:r w:rsidR="000B2030" w:rsidRPr="009A223C">
        <w:rPr>
          <w:rFonts w:cs="Calibri"/>
          <w:sz w:val="24"/>
          <w:szCs w:val="24"/>
        </w:rPr>
        <w:t>arsztat</w:t>
      </w:r>
      <w:r w:rsidRPr="009A223C">
        <w:rPr>
          <w:rFonts w:cs="Calibri"/>
          <w:sz w:val="24"/>
          <w:szCs w:val="24"/>
        </w:rPr>
        <w:t>y</w:t>
      </w:r>
      <w:r w:rsidR="00576CD8" w:rsidRPr="009A223C">
        <w:rPr>
          <w:rFonts w:cs="Calibri"/>
          <w:sz w:val="24"/>
          <w:szCs w:val="24"/>
        </w:rPr>
        <w:t xml:space="preserve"> powinny</w:t>
      </w:r>
      <w:r w:rsidR="000B2030" w:rsidRPr="009A223C">
        <w:rPr>
          <w:rFonts w:cs="Calibri"/>
          <w:sz w:val="24"/>
          <w:szCs w:val="24"/>
        </w:rPr>
        <w:t xml:space="preserve"> odbyć się w okresie od </w:t>
      </w:r>
      <w:r w:rsidR="00B76533" w:rsidRPr="009A223C">
        <w:rPr>
          <w:rFonts w:cs="Calibri"/>
          <w:sz w:val="24"/>
          <w:szCs w:val="24"/>
        </w:rPr>
        <w:t>dnia podpisania umowy</w:t>
      </w:r>
      <w:r w:rsidR="000B2030" w:rsidRPr="009A223C">
        <w:rPr>
          <w:rFonts w:cs="Calibri"/>
          <w:sz w:val="24"/>
          <w:szCs w:val="24"/>
        </w:rPr>
        <w:t xml:space="preserve"> </w:t>
      </w:r>
      <w:r w:rsidR="00520918">
        <w:rPr>
          <w:rFonts w:cs="Calibri"/>
          <w:sz w:val="24"/>
          <w:szCs w:val="24"/>
        </w:rPr>
        <w:t xml:space="preserve">do dnia </w:t>
      </w:r>
      <w:r w:rsidR="00D44F49">
        <w:rPr>
          <w:rFonts w:cs="Calibri"/>
          <w:sz w:val="24"/>
          <w:szCs w:val="24"/>
        </w:rPr>
        <w:t>30 kwietnia</w:t>
      </w:r>
      <w:r w:rsidR="00520918">
        <w:rPr>
          <w:rFonts w:cs="Calibri"/>
          <w:sz w:val="24"/>
          <w:szCs w:val="24"/>
        </w:rPr>
        <w:t xml:space="preserve"> 2019 r</w:t>
      </w:r>
      <w:r w:rsidR="00D44F49">
        <w:rPr>
          <w:rFonts w:cs="Calibri"/>
          <w:sz w:val="24"/>
          <w:szCs w:val="24"/>
        </w:rPr>
        <w:t>oku</w:t>
      </w:r>
      <w:r w:rsidR="00831D91" w:rsidRPr="000A2A09">
        <w:rPr>
          <w:rFonts w:cs="Calibri"/>
          <w:sz w:val="24"/>
          <w:szCs w:val="24"/>
        </w:rPr>
        <w:t>,</w:t>
      </w:r>
      <w:r w:rsidR="000B2030" w:rsidRPr="009A223C">
        <w:rPr>
          <w:rFonts w:cs="Calibri"/>
          <w:sz w:val="24"/>
          <w:szCs w:val="24"/>
        </w:rPr>
        <w:t xml:space="preserve"> </w:t>
      </w:r>
      <w:r w:rsidR="00520918">
        <w:rPr>
          <w:rFonts w:cs="Calibri"/>
          <w:sz w:val="24"/>
          <w:szCs w:val="24"/>
        </w:rPr>
        <w:t>w dni robocze w </w:t>
      </w:r>
      <w:r w:rsidR="00576CD8" w:rsidRPr="009A223C">
        <w:rPr>
          <w:rFonts w:cs="Calibri"/>
          <w:sz w:val="24"/>
          <w:szCs w:val="24"/>
        </w:rPr>
        <w:t>godzinach popołudniowych (między 16.00 a 20.00)</w:t>
      </w:r>
      <w:r w:rsidR="005814A6" w:rsidRPr="009A223C">
        <w:rPr>
          <w:rFonts w:cs="Calibri"/>
          <w:sz w:val="24"/>
          <w:szCs w:val="24"/>
        </w:rPr>
        <w:t xml:space="preserve"> lub </w:t>
      </w:r>
      <w:r w:rsidR="009650AA">
        <w:rPr>
          <w:rFonts w:cs="Calibri"/>
          <w:sz w:val="24"/>
          <w:szCs w:val="24"/>
        </w:rPr>
        <w:t>w </w:t>
      </w:r>
      <w:r w:rsidR="005814A6" w:rsidRPr="009A223C">
        <w:rPr>
          <w:rFonts w:cs="Calibri"/>
          <w:sz w:val="24"/>
          <w:szCs w:val="24"/>
        </w:rPr>
        <w:t>weekendy</w:t>
      </w:r>
      <w:r w:rsidR="00576CD8" w:rsidRPr="009A223C">
        <w:rPr>
          <w:rFonts w:cs="Calibri"/>
          <w:sz w:val="24"/>
          <w:szCs w:val="24"/>
        </w:rPr>
        <w:t xml:space="preserve">. </w:t>
      </w:r>
      <w:r w:rsidR="00340636">
        <w:rPr>
          <w:rFonts w:cs="Calibri"/>
          <w:sz w:val="24"/>
          <w:szCs w:val="24"/>
        </w:rPr>
        <w:t>Harmonogram</w:t>
      </w:r>
      <w:r w:rsidR="001F34BE" w:rsidRPr="00340636">
        <w:rPr>
          <w:rFonts w:cs="Calibri"/>
          <w:sz w:val="24"/>
          <w:szCs w:val="24"/>
        </w:rPr>
        <w:t xml:space="preserve"> realizacji warsztatów</w:t>
      </w:r>
      <w:r w:rsidR="00340636" w:rsidRPr="00340636">
        <w:rPr>
          <w:rFonts w:cs="Calibri"/>
          <w:sz w:val="24"/>
          <w:szCs w:val="24"/>
        </w:rPr>
        <w:t xml:space="preserve"> </w:t>
      </w:r>
      <w:r w:rsidR="00340636">
        <w:rPr>
          <w:rFonts w:cs="Calibri"/>
          <w:sz w:val="24"/>
          <w:szCs w:val="24"/>
        </w:rPr>
        <w:t>Oferent będzie obowiązany przekazać Zamawiającemu w terminie 7 dni od podpisania</w:t>
      </w:r>
      <w:r w:rsidR="00340636" w:rsidRPr="00340636">
        <w:rPr>
          <w:rFonts w:cs="Calibri"/>
          <w:sz w:val="24"/>
          <w:szCs w:val="24"/>
        </w:rPr>
        <w:t xml:space="preserve"> umowy.</w:t>
      </w:r>
    </w:p>
    <w:p w:rsidR="00A7475E" w:rsidRDefault="0026062C" w:rsidP="005D6E73">
      <w:pPr>
        <w:spacing w:after="120"/>
        <w:ind w:left="357"/>
        <w:jc w:val="both"/>
        <w:rPr>
          <w:rFonts w:cs="Calibri"/>
          <w:sz w:val="24"/>
          <w:szCs w:val="24"/>
        </w:rPr>
      </w:pPr>
      <w:r w:rsidRPr="009A223C">
        <w:rPr>
          <w:rFonts w:cs="Calibri"/>
          <w:sz w:val="24"/>
          <w:szCs w:val="24"/>
        </w:rPr>
        <w:t xml:space="preserve">Miejsce warsztatów: obszar rewitalizacji, w granicach określonych na załączniku nr </w:t>
      </w:r>
      <w:r w:rsidR="00223A8D">
        <w:rPr>
          <w:rFonts w:cs="Calibri"/>
          <w:sz w:val="24"/>
          <w:szCs w:val="24"/>
        </w:rPr>
        <w:t>4</w:t>
      </w:r>
      <w:r w:rsidR="001179A6" w:rsidRPr="009A223C">
        <w:rPr>
          <w:rFonts w:cs="Calibri"/>
          <w:sz w:val="24"/>
          <w:szCs w:val="24"/>
        </w:rPr>
        <w:t xml:space="preserve"> do IWZ</w:t>
      </w:r>
      <w:r w:rsidRPr="009A223C">
        <w:rPr>
          <w:rFonts w:cs="Calibri"/>
          <w:sz w:val="24"/>
          <w:szCs w:val="24"/>
        </w:rPr>
        <w:t xml:space="preserve">. </w:t>
      </w:r>
      <w:r w:rsidR="00340636">
        <w:rPr>
          <w:rFonts w:cs="Calibri"/>
          <w:sz w:val="24"/>
          <w:szCs w:val="24"/>
        </w:rPr>
        <w:t>Konkretne m</w:t>
      </w:r>
      <w:r w:rsidR="009650AA" w:rsidRPr="00340636">
        <w:rPr>
          <w:rFonts w:cs="Calibri"/>
          <w:sz w:val="24"/>
          <w:szCs w:val="24"/>
        </w:rPr>
        <w:t xml:space="preserve">iejsce realizacji </w:t>
      </w:r>
      <w:r w:rsidR="00340636" w:rsidRPr="00340636">
        <w:rPr>
          <w:rFonts w:cs="Calibri"/>
          <w:sz w:val="24"/>
          <w:szCs w:val="24"/>
        </w:rPr>
        <w:t xml:space="preserve">warsztatów Oferent </w:t>
      </w:r>
      <w:r w:rsidR="00340636">
        <w:rPr>
          <w:rFonts w:cs="Calibri"/>
          <w:sz w:val="24"/>
          <w:szCs w:val="24"/>
        </w:rPr>
        <w:t>będzie obowiązany wskazać</w:t>
      </w:r>
      <w:r w:rsidR="00340636" w:rsidRPr="00340636">
        <w:rPr>
          <w:rFonts w:cs="Calibri"/>
          <w:sz w:val="24"/>
          <w:szCs w:val="24"/>
        </w:rPr>
        <w:t xml:space="preserve"> Zamawiającemu </w:t>
      </w:r>
      <w:r w:rsidR="00340636">
        <w:rPr>
          <w:rFonts w:cs="Calibri"/>
          <w:sz w:val="24"/>
          <w:szCs w:val="24"/>
        </w:rPr>
        <w:t xml:space="preserve">w terminie 7 dni </w:t>
      </w:r>
      <w:r w:rsidR="00340636" w:rsidRPr="00340636">
        <w:rPr>
          <w:rFonts w:cs="Calibri"/>
          <w:sz w:val="24"/>
          <w:szCs w:val="24"/>
        </w:rPr>
        <w:t>o</w:t>
      </w:r>
      <w:r w:rsidR="00340636">
        <w:rPr>
          <w:rFonts w:cs="Calibri"/>
          <w:sz w:val="24"/>
          <w:szCs w:val="24"/>
        </w:rPr>
        <w:t>d</w:t>
      </w:r>
      <w:r w:rsidR="00340636" w:rsidRPr="00340636">
        <w:rPr>
          <w:rFonts w:cs="Calibri"/>
          <w:sz w:val="24"/>
          <w:szCs w:val="24"/>
        </w:rPr>
        <w:t xml:space="preserve"> podpisani</w:t>
      </w:r>
      <w:r w:rsidR="00340636">
        <w:rPr>
          <w:rFonts w:cs="Calibri"/>
          <w:sz w:val="24"/>
          <w:szCs w:val="24"/>
        </w:rPr>
        <w:t>a</w:t>
      </w:r>
      <w:r w:rsidR="00340636" w:rsidRPr="00340636">
        <w:rPr>
          <w:rFonts w:cs="Calibri"/>
          <w:sz w:val="24"/>
          <w:szCs w:val="24"/>
        </w:rPr>
        <w:t xml:space="preserve"> umowy</w:t>
      </w:r>
      <w:r w:rsidR="00340636" w:rsidRPr="00340636">
        <w:rPr>
          <w:rFonts w:cs="Calibri"/>
          <w:b/>
          <w:sz w:val="24"/>
          <w:szCs w:val="24"/>
        </w:rPr>
        <w:t>.</w:t>
      </w:r>
    </w:p>
    <w:p w:rsidR="0026062C" w:rsidRDefault="00576CD8" w:rsidP="005D6E73">
      <w:pPr>
        <w:spacing w:after="120"/>
        <w:ind w:left="357"/>
        <w:jc w:val="both"/>
        <w:rPr>
          <w:rFonts w:cs="Calibri"/>
          <w:sz w:val="24"/>
          <w:szCs w:val="24"/>
        </w:rPr>
      </w:pPr>
      <w:r w:rsidRPr="009A223C">
        <w:rPr>
          <w:rFonts w:cs="Calibri"/>
          <w:sz w:val="24"/>
          <w:szCs w:val="24"/>
        </w:rPr>
        <w:t xml:space="preserve">Zamawiający dopuszcza realizację warsztatów w Śródmiejskim Punkcie </w:t>
      </w:r>
      <w:r w:rsidR="00223A8D">
        <w:rPr>
          <w:rFonts w:cs="Calibri"/>
          <w:sz w:val="24"/>
          <w:szCs w:val="24"/>
        </w:rPr>
        <w:t>Sąsiedzkim</w:t>
      </w:r>
      <w:r w:rsidR="00A87ADE">
        <w:rPr>
          <w:rFonts w:cs="Calibri"/>
          <w:sz w:val="24"/>
          <w:szCs w:val="24"/>
        </w:rPr>
        <w:t xml:space="preserve"> Ś</w:t>
      </w:r>
      <w:r w:rsidRPr="009A223C">
        <w:rPr>
          <w:rFonts w:cs="Calibri"/>
          <w:sz w:val="24"/>
          <w:szCs w:val="24"/>
        </w:rPr>
        <w:t>RODEK przy ul. Królowej Jadwigi 44b, pod warunkiem uz</w:t>
      </w:r>
      <w:r w:rsidR="00340636">
        <w:rPr>
          <w:rFonts w:cs="Calibri"/>
          <w:sz w:val="24"/>
          <w:szCs w:val="24"/>
        </w:rPr>
        <w:t xml:space="preserve">yskania przez Oferenta zgody </w:t>
      </w:r>
      <w:r w:rsidR="009206A9">
        <w:rPr>
          <w:rFonts w:cs="Calibri"/>
          <w:sz w:val="24"/>
          <w:szCs w:val="24"/>
        </w:rPr>
        <w:t xml:space="preserve">od </w:t>
      </w:r>
      <w:r w:rsidR="00340636">
        <w:rPr>
          <w:rFonts w:cs="Calibri"/>
          <w:sz w:val="24"/>
          <w:szCs w:val="24"/>
        </w:rPr>
        <w:t>organizacji pozarządowej prowadzącej Punkt</w:t>
      </w:r>
      <w:r w:rsidRPr="009A223C">
        <w:rPr>
          <w:rFonts w:cs="Calibri"/>
          <w:sz w:val="24"/>
          <w:szCs w:val="24"/>
        </w:rPr>
        <w:t>.</w:t>
      </w:r>
    </w:p>
    <w:p w:rsidR="0070417C" w:rsidRPr="009A223C" w:rsidRDefault="0070417C" w:rsidP="005D6E73">
      <w:pPr>
        <w:spacing w:after="120"/>
        <w:ind w:left="357"/>
        <w:jc w:val="both"/>
        <w:rPr>
          <w:rFonts w:cs="Calibri"/>
          <w:sz w:val="24"/>
          <w:szCs w:val="24"/>
        </w:rPr>
      </w:pPr>
    </w:p>
    <w:p w:rsidR="00CE118B" w:rsidRPr="009A223C" w:rsidRDefault="00CE118B" w:rsidP="005D6E73">
      <w:pPr>
        <w:spacing w:after="120"/>
        <w:ind w:left="360"/>
        <w:jc w:val="both"/>
        <w:rPr>
          <w:rFonts w:cs="Calibri"/>
          <w:sz w:val="24"/>
          <w:szCs w:val="24"/>
        </w:rPr>
      </w:pPr>
      <w:r w:rsidRPr="009A223C">
        <w:rPr>
          <w:rFonts w:cs="Calibri"/>
          <w:sz w:val="24"/>
          <w:szCs w:val="24"/>
        </w:rPr>
        <w:lastRenderedPageBreak/>
        <w:t xml:space="preserve">Zakładana minimalna </w:t>
      </w:r>
      <w:r w:rsidR="00576CD8" w:rsidRPr="009A223C">
        <w:rPr>
          <w:rFonts w:cs="Calibri"/>
          <w:sz w:val="24"/>
          <w:szCs w:val="24"/>
        </w:rPr>
        <w:t>liczba uczestników warsztatów: 2</w:t>
      </w:r>
      <w:r w:rsidRPr="009A223C">
        <w:rPr>
          <w:rFonts w:cs="Calibri"/>
          <w:sz w:val="24"/>
          <w:szCs w:val="24"/>
        </w:rPr>
        <w:t xml:space="preserve">0 osób/1 </w:t>
      </w:r>
      <w:r w:rsidR="00F1244D">
        <w:rPr>
          <w:rFonts w:cs="Calibri"/>
          <w:sz w:val="24"/>
          <w:szCs w:val="24"/>
        </w:rPr>
        <w:t xml:space="preserve">spotkanie </w:t>
      </w:r>
      <w:r w:rsidRPr="009A223C">
        <w:rPr>
          <w:rFonts w:cs="Calibri"/>
          <w:sz w:val="24"/>
          <w:szCs w:val="24"/>
        </w:rPr>
        <w:t>warsztat</w:t>
      </w:r>
      <w:r w:rsidR="00F1244D">
        <w:rPr>
          <w:rFonts w:cs="Calibri"/>
          <w:sz w:val="24"/>
          <w:szCs w:val="24"/>
        </w:rPr>
        <w:t>owe</w:t>
      </w:r>
      <w:r w:rsidR="00576CD8" w:rsidRPr="009A223C">
        <w:rPr>
          <w:rFonts w:cs="Calibri"/>
          <w:sz w:val="24"/>
          <w:szCs w:val="24"/>
        </w:rPr>
        <w:t>.</w:t>
      </w:r>
    </w:p>
    <w:p w:rsidR="005814A6" w:rsidRPr="009A223C" w:rsidRDefault="005814A6" w:rsidP="00BC4B71">
      <w:pPr>
        <w:ind w:left="357"/>
        <w:jc w:val="both"/>
        <w:rPr>
          <w:rFonts w:cs="Calibri"/>
          <w:sz w:val="24"/>
          <w:szCs w:val="24"/>
        </w:rPr>
      </w:pPr>
      <w:r w:rsidRPr="009A223C">
        <w:rPr>
          <w:rFonts w:cs="Calibri"/>
          <w:sz w:val="24"/>
          <w:szCs w:val="24"/>
        </w:rPr>
        <w:t>Mini</w:t>
      </w:r>
      <w:r w:rsidR="00DC0704">
        <w:rPr>
          <w:rFonts w:cs="Calibri"/>
          <w:sz w:val="24"/>
          <w:szCs w:val="24"/>
        </w:rPr>
        <w:t>malny czas trwania warsztatów: 3</w:t>
      </w:r>
      <w:r w:rsidRPr="009A223C">
        <w:rPr>
          <w:rFonts w:cs="Calibri"/>
          <w:sz w:val="24"/>
          <w:szCs w:val="24"/>
        </w:rPr>
        <w:t xml:space="preserve">h/1 </w:t>
      </w:r>
      <w:r w:rsidR="00DC0704">
        <w:rPr>
          <w:rFonts w:cs="Calibri"/>
          <w:sz w:val="24"/>
          <w:szCs w:val="24"/>
        </w:rPr>
        <w:t xml:space="preserve">spotkanie </w:t>
      </w:r>
      <w:r w:rsidRPr="009A223C">
        <w:rPr>
          <w:rFonts w:cs="Calibri"/>
          <w:sz w:val="24"/>
          <w:szCs w:val="24"/>
        </w:rPr>
        <w:t>warsztat</w:t>
      </w:r>
      <w:r w:rsidR="00DC0704">
        <w:rPr>
          <w:rFonts w:cs="Calibri"/>
          <w:sz w:val="24"/>
          <w:szCs w:val="24"/>
        </w:rPr>
        <w:t>owe</w:t>
      </w:r>
      <w:r w:rsidRPr="009A223C">
        <w:rPr>
          <w:rFonts w:cs="Calibri"/>
          <w:sz w:val="24"/>
          <w:szCs w:val="24"/>
        </w:rPr>
        <w:t>.</w:t>
      </w:r>
    </w:p>
    <w:p w:rsidR="000A2A09" w:rsidRPr="009A223C" w:rsidRDefault="000A2A09" w:rsidP="000B2030">
      <w:pPr>
        <w:ind w:left="360"/>
        <w:jc w:val="both"/>
        <w:rPr>
          <w:rFonts w:eastAsia="Calibri"/>
          <w:sz w:val="24"/>
          <w:szCs w:val="24"/>
          <w:u w:val="single"/>
        </w:rPr>
      </w:pPr>
    </w:p>
    <w:p w:rsidR="000B2030" w:rsidRPr="009A223C" w:rsidRDefault="000B2030" w:rsidP="00AC5D30">
      <w:pPr>
        <w:numPr>
          <w:ilvl w:val="0"/>
          <w:numId w:val="11"/>
        </w:numPr>
        <w:tabs>
          <w:tab w:val="left" w:pos="-3060"/>
        </w:tabs>
        <w:spacing w:after="120"/>
        <w:ind w:left="425" w:hanging="425"/>
        <w:jc w:val="both"/>
        <w:rPr>
          <w:b/>
          <w:sz w:val="24"/>
          <w:szCs w:val="24"/>
        </w:rPr>
      </w:pPr>
      <w:r w:rsidRPr="009A223C">
        <w:rPr>
          <w:b/>
          <w:sz w:val="24"/>
          <w:szCs w:val="24"/>
        </w:rPr>
        <w:t>Szczegółowy opis przedmiotu zamówienia</w:t>
      </w:r>
    </w:p>
    <w:p w:rsidR="000B2030" w:rsidRPr="009A223C" w:rsidRDefault="000B2030" w:rsidP="00722120">
      <w:pPr>
        <w:spacing w:after="120"/>
        <w:ind w:left="360"/>
        <w:jc w:val="both"/>
        <w:rPr>
          <w:rFonts w:eastAsia="Calibri"/>
          <w:sz w:val="24"/>
          <w:szCs w:val="24"/>
        </w:rPr>
      </w:pPr>
      <w:r w:rsidRPr="009A223C">
        <w:rPr>
          <w:rFonts w:eastAsia="Calibri"/>
          <w:sz w:val="24"/>
          <w:szCs w:val="24"/>
        </w:rPr>
        <w:t xml:space="preserve">Przedmiot zamówienia </w:t>
      </w:r>
      <w:r w:rsidR="005D6E73">
        <w:rPr>
          <w:rFonts w:eastAsia="Calibri"/>
          <w:sz w:val="24"/>
          <w:szCs w:val="24"/>
        </w:rPr>
        <w:t>obejmuje</w:t>
      </w:r>
      <w:r w:rsidRPr="009A223C">
        <w:rPr>
          <w:rFonts w:eastAsia="Calibri"/>
          <w:sz w:val="24"/>
          <w:szCs w:val="24"/>
        </w:rPr>
        <w:t xml:space="preserve"> następujące elementy: </w:t>
      </w:r>
    </w:p>
    <w:p w:rsidR="0026062C" w:rsidRPr="009A223C" w:rsidRDefault="00A7475E" w:rsidP="00722120">
      <w:pPr>
        <w:numPr>
          <w:ilvl w:val="0"/>
          <w:numId w:val="38"/>
        </w:numPr>
        <w:spacing w:after="120"/>
        <w:jc w:val="both"/>
        <w:rPr>
          <w:rFonts w:eastAsia="Calibri"/>
          <w:sz w:val="24"/>
          <w:szCs w:val="24"/>
        </w:rPr>
      </w:pPr>
      <w:r w:rsidRPr="009A223C">
        <w:rPr>
          <w:rFonts w:eastAsia="Calibri"/>
          <w:sz w:val="24"/>
          <w:szCs w:val="24"/>
        </w:rPr>
        <w:t xml:space="preserve">opracowanie koncepcji </w:t>
      </w:r>
      <w:r>
        <w:rPr>
          <w:rFonts w:eastAsia="Calibri"/>
          <w:sz w:val="24"/>
          <w:szCs w:val="24"/>
        </w:rPr>
        <w:t>realizacji zamówienia</w:t>
      </w:r>
      <w:r w:rsidRPr="009A223C">
        <w:rPr>
          <w:rFonts w:eastAsia="Calibri"/>
          <w:sz w:val="24"/>
          <w:szCs w:val="24"/>
        </w:rPr>
        <w:t xml:space="preserve"> </w:t>
      </w:r>
      <w:r w:rsidR="005D6E73">
        <w:rPr>
          <w:rFonts w:eastAsia="Calibri"/>
          <w:sz w:val="24"/>
          <w:szCs w:val="24"/>
        </w:rPr>
        <w:t>w tym: założenia merytoryczne i </w:t>
      </w:r>
      <w:r w:rsidR="000B2030" w:rsidRPr="009A223C">
        <w:rPr>
          <w:rFonts w:eastAsia="Calibri"/>
          <w:sz w:val="24"/>
          <w:szCs w:val="24"/>
        </w:rPr>
        <w:t xml:space="preserve">założenia organizacyjne, </w:t>
      </w:r>
      <w:r w:rsidR="00CE118B" w:rsidRPr="009A223C">
        <w:rPr>
          <w:rFonts w:eastAsia="Calibri"/>
          <w:sz w:val="24"/>
          <w:szCs w:val="24"/>
        </w:rPr>
        <w:t xml:space="preserve">w szczególności: </w:t>
      </w:r>
      <w:r w:rsidR="0026062C" w:rsidRPr="009A223C">
        <w:rPr>
          <w:rFonts w:eastAsia="Calibri"/>
          <w:sz w:val="24"/>
          <w:szCs w:val="24"/>
        </w:rPr>
        <w:t>opis planowanych działań, harmonogram działań, przewidywane miejsce/a realizacji, określenie spos</w:t>
      </w:r>
      <w:r w:rsidR="00831D91">
        <w:rPr>
          <w:rFonts w:eastAsia="Calibri"/>
          <w:sz w:val="24"/>
          <w:szCs w:val="24"/>
        </w:rPr>
        <w:t>obu zaangażowania uczestników w </w:t>
      </w:r>
      <w:r w:rsidR="0026062C" w:rsidRPr="009A223C">
        <w:rPr>
          <w:rFonts w:eastAsia="Calibri"/>
          <w:sz w:val="24"/>
          <w:szCs w:val="24"/>
        </w:rPr>
        <w:t>planowane działania,</w:t>
      </w:r>
      <w:r w:rsidR="00CE118B" w:rsidRPr="009A223C">
        <w:rPr>
          <w:rFonts w:eastAsia="Calibri"/>
          <w:sz w:val="24"/>
          <w:szCs w:val="24"/>
        </w:rPr>
        <w:t xml:space="preserve"> </w:t>
      </w:r>
      <w:r w:rsidR="0026062C" w:rsidRPr="009A223C">
        <w:rPr>
          <w:rFonts w:eastAsia="Calibri"/>
          <w:sz w:val="24"/>
          <w:szCs w:val="24"/>
        </w:rPr>
        <w:t>zakładane partnerstwo, sposób promocji i informacji o</w:t>
      </w:r>
      <w:r w:rsidR="00831D91">
        <w:rPr>
          <w:rFonts w:eastAsia="Calibri"/>
          <w:sz w:val="24"/>
          <w:szCs w:val="24"/>
        </w:rPr>
        <w:t> </w:t>
      </w:r>
      <w:r w:rsidR="0026062C" w:rsidRPr="009A223C">
        <w:rPr>
          <w:rFonts w:eastAsia="Calibri"/>
          <w:sz w:val="24"/>
          <w:szCs w:val="24"/>
        </w:rPr>
        <w:t>planowanych dzia</w:t>
      </w:r>
      <w:r w:rsidR="001179A6" w:rsidRPr="009A223C">
        <w:rPr>
          <w:rFonts w:eastAsia="Calibri"/>
          <w:sz w:val="24"/>
          <w:szCs w:val="24"/>
        </w:rPr>
        <w:t>łaniach</w:t>
      </w:r>
      <w:r w:rsidR="009206A9">
        <w:rPr>
          <w:rFonts w:eastAsia="Calibri"/>
          <w:sz w:val="24"/>
          <w:szCs w:val="24"/>
        </w:rPr>
        <w:t>.</w:t>
      </w:r>
    </w:p>
    <w:p w:rsidR="006D22DF" w:rsidRPr="009A223C" w:rsidRDefault="00A7475E" w:rsidP="00722120">
      <w:pPr>
        <w:numPr>
          <w:ilvl w:val="0"/>
          <w:numId w:val="38"/>
        </w:numPr>
        <w:spacing w:after="120"/>
        <w:jc w:val="both"/>
        <w:rPr>
          <w:rFonts w:eastAsia="Calibri"/>
          <w:sz w:val="24"/>
          <w:szCs w:val="24"/>
        </w:rPr>
      </w:pPr>
      <w:r w:rsidRPr="009A223C">
        <w:rPr>
          <w:rFonts w:eastAsia="Calibri"/>
          <w:sz w:val="24"/>
          <w:szCs w:val="24"/>
          <w:lang w:eastAsia="en-US"/>
        </w:rPr>
        <w:t xml:space="preserve">przeprowadzenie akcji </w:t>
      </w:r>
      <w:r>
        <w:rPr>
          <w:rFonts w:eastAsia="Calibri"/>
          <w:sz w:val="24"/>
          <w:szCs w:val="24"/>
          <w:lang w:eastAsia="en-US"/>
        </w:rPr>
        <w:t xml:space="preserve">promocyjnej i </w:t>
      </w:r>
      <w:r w:rsidRPr="009A223C">
        <w:rPr>
          <w:rFonts w:eastAsia="Calibri"/>
          <w:sz w:val="24"/>
          <w:szCs w:val="24"/>
          <w:lang w:eastAsia="en-US"/>
        </w:rPr>
        <w:t>informacyj</w:t>
      </w:r>
      <w:r>
        <w:rPr>
          <w:rFonts w:eastAsia="Calibri"/>
          <w:sz w:val="24"/>
          <w:szCs w:val="24"/>
          <w:lang w:eastAsia="en-US"/>
        </w:rPr>
        <w:t>nej o </w:t>
      </w:r>
      <w:r w:rsidRPr="009A223C">
        <w:rPr>
          <w:rFonts w:eastAsia="Calibri"/>
          <w:sz w:val="24"/>
          <w:szCs w:val="24"/>
          <w:lang w:eastAsia="en-US"/>
        </w:rPr>
        <w:t>warsztatach.</w:t>
      </w:r>
    </w:p>
    <w:p w:rsidR="000B2030" w:rsidRPr="009A223C" w:rsidRDefault="00A7475E" w:rsidP="00722120">
      <w:pPr>
        <w:numPr>
          <w:ilvl w:val="0"/>
          <w:numId w:val="38"/>
        </w:numPr>
        <w:spacing w:after="120"/>
        <w:ind w:left="714" w:hanging="35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zorganizowanie i </w:t>
      </w:r>
      <w:r w:rsidRPr="009A223C">
        <w:rPr>
          <w:rFonts w:eastAsia="Calibri"/>
          <w:sz w:val="24"/>
          <w:szCs w:val="24"/>
        </w:rPr>
        <w:t xml:space="preserve">przeprowadzenie warsztatów </w:t>
      </w:r>
      <w:r w:rsidR="006D22DF" w:rsidRPr="009A223C">
        <w:rPr>
          <w:rFonts w:eastAsia="Calibri"/>
          <w:sz w:val="24"/>
          <w:szCs w:val="24"/>
        </w:rPr>
        <w:t>–</w:t>
      </w:r>
      <w:r w:rsidR="000B2030" w:rsidRPr="009A223C">
        <w:rPr>
          <w:rFonts w:eastAsia="Calibri"/>
          <w:sz w:val="24"/>
          <w:szCs w:val="24"/>
        </w:rPr>
        <w:t xml:space="preserve"> </w:t>
      </w:r>
      <w:r w:rsidR="00BA35F9">
        <w:rPr>
          <w:rFonts w:eastAsia="Calibri"/>
          <w:sz w:val="24"/>
          <w:szCs w:val="24"/>
        </w:rPr>
        <w:t xml:space="preserve">z uwzględnieniem procesu </w:t>
      </w:r>
      <w:r w:rsidR="00831D91">
        <w:rPr>
          <w:rFonts w:eastAsia="Calibri"/>
          <w:sz w:val="24"/>
          <w:szCs w:val="24"/>
        </w:rPr>
        <w:t>partycypacji</w:t>
      </w:r>
      <w:r w:rsidR="000B2030" w:rsidRPr="009A223C">
        <w:rPr>
          <w:rFonts w:eastAsia="Calibri"/>
          <w:sz w:val="24"/>
          <w:szCs w:val="24"/>
        </w:rPr>
        <w:t xml:space="preserve"> oraz </w:t>
      </w:r>
      <w:r w:rsidR="00BA35F9">
        <w:rPr>
          <w:rFonts w:eastAsia="Calibri"/>
          <w:sz w:val="24"/>
          <w:szCs w:val="24"/>
        </w:rPr>
        <w:t xml:space="preserve">zapewnienia </w:t>
      </w:r>
      <w:r w:rsidR="000B2030" w:rsidRPr="009A223C">
        <w:rPr>
          <w:rFonts w:eastAsia="Calibri"/>
          <w:sz w:val="24"/>
          <w:szCs w:val="24"/>
        </w:rPr>
        <w:t>możliwoś</w:t>
      </w:r>
      <w:r w:rsidR="00BA35F9">
        <w:rPr>
          <w:rFonts w:eastAsia="Calibri"/>
          <w:sz w:val="24"/>
          <w:szCs w:val="24"/>
        </w:rPr>
        <w:t>ci</w:t>
      </w:r>
      <w:r w:rsidR="000B2030" w:rsidRPr="009A223C">
        <w:rPr>
          <w:rFonts w:eastAsia="Calibri"/>
          <w:sz w:val="24"/>
          <w:szCs w:val="24"/>
        </w:rPr>
        <w:t xml:space="preserve"> wypowiedzi różnych grup mieszkańców i środowisk opi</w:t>
      </w:r>
      <w:r w:rsidR="00831D91">
        <w:rPr>
          <w:rFonts w:eastAsia="Calibri"/>
          <w:sz w:val="24"/>
          <w:szCs w:val="24"/>
        </w:rPr>
        <w:t>niotwórczych,</w:t>
      </w:r>
      <w:r w:rsidR="000B2030" w:rsidRPr="009A223C">
        <w:rPr>
          <w:rFonts w:eastAsia="Calibri"/>
          <w:sz w:val="24"/>
          <w:szCs w:val="24"/>
        </w:rPr>
        <w:t xml:space="preserve"> przeprowadzenie kampanii komunikacyjnej na potrzeby warsztatów</w:t>
      </w:r>
      <w:r w:rsidR="006D22DF" w:rsidRPr="009A223C">
        <w:rPr>
          <w:rFonts w:eastAsia="Calibri"/>
          <w:sz w:val="24"/>
          <w:szCs w:val="24"/>
        </w:rPr>
        <w:t>, zapewnienie drobnego poczęstunku (kawa, herbata, woda, ciastka,</w:t>
      </w:r>
      <w:r w:rsidR="00223A8D">
        <w:rPr>
          <w:rFonts w:eastAsia="Calibri"/>
          <w:sz w:val="24"/>
          <w:szCs w:val="24"/>
        </w:rPr>
        <w:t xml:space="preserve"> owoce</w:t>
      </w:r>
      <w:r w:rsidR="006D22DF" w:rsidRPr="009A223C">
        <w:rPr>
          <w:rFonts w:eastAsia="Calibri"/>
          <w:sz w:val="24"/>
          <w:szCs w:val="24"/>
        </w:rPr>
        <w:t xml:space="preserve"> itp.) dla uczestników podczas </w:t>
      </w:r>
      <w:r w:rsidR="001179A6" w:rsidRPr="009A223C">
        <w:rPr>
          <w:rFonts w:eastAsia="Calibri"/>
          <w:sz w:val="24"/>
          <w:szCs w:val="24"/>
        </w:rPr>
        <w:t>warsztatów.</w:t>
      </w:r>
    </w:p>
    <w:p w:rsidR="00BB0D19" w:rsidRPr="009A223C" w:rsidRDefault="00BB0D19" w:rsidP="006D22DF">
      <w:pPr>
        <w:ind w:left="720"/>
        <w:jc w:val="both"/>
        <w:rPr>
          <w:rFonts w:eastAsia="Calibri"/>
          <w:sz w:val="24"/>
          <w:szCs w:val="24"/>
        </w:rPr>
      </w:pPr>
      <w:r w:rsidRPr="009A223C">
        <w:rPr>
          <w:rFonts w:eastAsia="Calibri"/>
          <w:sz w:val="24"/>
          <w:szCs w:val="24"/>
        </w:rPr>
        <w:t>Istotą warsztatów jest przeprowadzenie dyskusji na temat</w:t>
      </w:r>
      <w:r w:rsidR="001179A6" w:rsidRPr="009A223C">
        <w:rPr>
          <w:rFonts w:eastAsia="Calibri"/>
          <w:sz w:val="24"/>
          <w:szCs w:val="24"/>
        </w:rPr>
        <w:t xml:space="preserve"> m.in.</w:t>
      </w:r>
      <w:r w:rsidRPr="009A223C">
        <w:rPr>
          <w:rFonts w:eastAsia="Calibri"/>
          <w:sz w:val="24"/>
          <w:szCs w:val="24"/>
        </w:rPr>
        <w:t>:</w:t>
      </w:r>
    </w:p>
    <w:p w:rsidR="00BB0D19" w:rsidRPr="009A223C" w:rsidRDefault="00BB0D19" w:rsidP="004C094C">
      <w:pPr>
        <w:numPr>
          <w:ilvl w:val="0"/>
          <w:numId w:val="46"/>
        </w:numPr>
        <w:jc w:val="both"/>
        <w:rPr>
          <w:rFonts w:eastAsia="Calibri"/>
          <w:sz w:val="24"/>
          <w:szCs w:val="24"/>
        </w:rPr>
      </w:pPr>
      <w:r w:rsidRPr="009A223C">
        <w:rPr>
          <w:rFonts w:eastAsia="Calibri"/>
          <w:sz w:val="24"/>
          <w:szCs w:val="24"/>
        </w:rPr>
        <w:t>kształtowania wspólnych przestrze</w:t>
      </w:r>
      <w:r w:rsidR="001179A6" w:rsidRPr="009A223C">
        <w:rPr>
          <w:rFonts w:eastAsia="Calibri"/>
          <w:sz w:val="24"/>
          <w:szCs w:val="24"/>
        </w:rPr>
        <w:t>ni</w:t>
      </w:r>
      <w:r w:rsidR="004C094C">
        <w:rPr>
          <w:rFonts w:eastAsia="Calibri"/>
          <w:sz w:val="24"/>
          <w:szCs w:val="24"/>
        </w:rPr>
        <w:t>,</w:t>
      </w:r>
    </w:p>
    <w:p w:rsidR="00BB0D19" w:rsidRPr="009A223C" w:rsidRDefault="00BB0D19" w:rsidP="004C094C">
      <w:pPr>
        <w:numPr>
          <w:ilvl w:val="0"/>
          <w:numId w:val="46"/>
        </w:numPr>
        <w:jc w:val="both"/>
        <w:rPr>
          <w:rFonts w:eastAsia="Calibri"/>
          <w:sz w:val="24"/>
          <w:szCs w:val="24"/>
        </w:rPr>
      </w:pPr>
      <w:r w:rsidRPr="009A223C">
        <w:rPr>
          <w:rFonts w:eastAsia="Calibri"/>
          <w:sz w:val="24"/>
          <w:szCs w:val="24"/>
        </w:rPr>
        <w:t>kolorystyki elewacji oraz dostosowania odpowiedni</w:t>
      </w:r>
      <w:r w:rsidR="001179A6" w:rsidRPr="009A223C">
        <w:rPr>
          <w:rFonts w:eastAsia="Calibri"/>
          <w:sz w:val="24"/>
          <w:szCs w:val="24"/>
        </w:rPr>
        <w:t>ch elementów małej architektury</w:t>
      </w:r>
      <w:r w:rsidR="004C094C">
        <w:rPr>
          <w:rFonts w:eastAsia="Calibri"/>
          <w:sz w:val="24"/>
          <w:szCs w:val="24"/>
        </w:rPr>
        <w:t>,</w:t>
      </w:r>
    </w:p>
    <w:p w:rsidR="00BB0D19" w:rsidRPr="009A223C" w:rsidRDefault="00BB0D19" w:rsidP="004C094C">
      <w:pPr>
        <w:numPr>
          <w:ilvl w:val="0"/>
          <w:numId w:val="46"/>
        </w:numPr>
        <w:jc w:val="both"/>
        <w:rPr>
          <w:rFonts w:eastAsia="Calibri"/>
          <w:sz w:val="24"/>
          <w:szCs w:val="24"/>
        </w:rPr>
      </w:pPr>
      <w:r w:rsidRPr="009A223C">
        <w:rPr>
          <w:rFonts w:eastAsia="Calibri"/>
          <w:sz w:val="24"/>
          <w:szCs w:val="24"/>
        </w:rPr>
        <w:t>funkcjon</w:t>
      </w:r>
      <w:r w:rsidR="001179A6" w:rsidRPr="009A223C">
        <w:rPr>
          <w:rFonts w:eastAsia="Calibri"/>
          <w:sz w:val="24"/>
          <w:szCs w:val="24"/>
        </w:rPr>
        <w:t>alności przestrzeni publicznych</w:t>
      </w:r>
      <w:r w:rsidR="004C094C">
        <w:rPr>
          <w:rFonts w:eastAsia="Calibri"/>
          <w:sz w:val="24"/>
          <w:szCs w:val="24"/>
        </w:rPr>
        <w:t>,</w:t>
      </w:r>
    </w:p>
    <w:p w:rsidR="006A10D8" w:rsidRPr="009A223C" w:rsidRDefault="006A10D8" w:rsidP="004C094C">
      <w:pPr>
        <w:numPr>
          <w:ilvl w:val="0"/>
          <w:numId w:val="46"/>
        </w:numPr>
        <w:jc w:val="both"/>
        <w:rPr>
          <w:rFonts w:eastAsia="Calibri"/>
          <w:sz w:val="24"/>
          <w:szCs w:val="24"/>
        </w:rPr>
      </w:pPr>
      <w:r w:rsidRPr="009A223C">
        <w:rPr>
          <w:rFonts w:eastAsia="Calibri"/>
          <w:sz w:val="24"/>
          <w:szCs w:val="24"/>
        </w:rPr>
        <w:t>estetyki przestrzeni</w:t>
      </w:r>
      <w:r w:rsidR="004C094C">
        <w:rPr>
          <w:rFonts w:eastAsia="Calibri"/>
          <w:sz w:val="24"/>
          <w:szCs w:val="24"/>
        </w:rPr>
        <w:t>,</w:t>
      </w:r>
    </w:p>
    <w:p w:rsidR="006A10D8" w:rsidRPr="009A223C" w:rsidRDefault="00223A8D" w:rsidP="004C094C">
      <w:pPr>
        <w:numPr>
          <w:ilvl w:val="0"/>
          <w:numId w:val="46"/>
        </w:num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bezpieczeństwa</w:t>
      </w:r>
      <w:r w:rsidR="004C094C">
        <w:rPr>
          <w:rFonts w:eastAsia="Calibri"/>
          <w:sz w:val="24"/>
          <w:szCs w:val="24"/>
        </w:rPr>
        <w:t>,</w:t>
      </w:r>
    </w:p>
    <w:p w:rsidR="006A10D8" w:rsidRPr="009A223C" w:rsidRDefault="006A10D8" w:rsidP="004C094C">
      <w:pPr>
        <w:numPr>
          <w:ilvl w:val="0"/>
          <w:numId w:val="46"/>
        </w:numPr>
        <w:jc w:val="both"/>
        <w:rPr>
          <w:rFonts w:eastAsia="Calibri"/>
          <w:sz w:val="24"/>
          <w:szCs w:val="24"/>
        </w:rPr>
      </w:pPr>
      <w:r w:rsidRPr="009A223C">
        <w:rPr>
          <w:rFonts w:eastAsia="Calibri"/>
          <w:sz w:val="24"/>
          <w:szCs w:val="24"/>
        </w:rPr>
        <w:t>komunikacji i dostępności dla osób niepełnosprawnych</w:t>
      </w:r>
      <w:r w:rsidR="004C094C">
        <w:rPr>
          <w:rFonts w:eastAsia="Calibri"/>
          <w:sz w:val="24"/>
          <w:szCs w:val="24"/>
        </w:rPr>
        <w:t>,</w:t>
      </w:r>
    </w:p>
    <w:p w:rsidR="006A10D8" w:rsidRPr="009A223C" w:rsidRDefault="006A10D8" w:rsidP="004C094C">
      <w:pPr>
        <w:numPr>
          <w:ilvl w:val="0"/>
          <w:numId w:val="46"/>
        </w:numPr>
        <w:jc w:val="both"/>
        <w:rPr>
          <w:rFonts w:eastAsia="Calibri"/>
          <w:sz w:val="24"/>
          <w:szCs w:val="24"/>
        </w:rPr>
      </w:pPr>
      <w:r w:rsidRPr="009A223C">
        <w:rPr>
          <w:rFonts w:eastAsia="Calibri"/>
          <w:sz w:val="24"/>
          <w:szCs w:val="24"/>
        </w:rPr>
        <w:t xml:space="preserve">problemów własności: prywatnej, publicznej i </w:t>
      </w:r>
      <w:proofErr w:type="spellStart"/>
      <w:r w:rsidRPr="009A223C">
        <w:rPr>
          <w:rFonts w:eastAsia="Calibri"/>
          <w:sz w:val="24"/>
          <w:szCs w:val="24"/>
        </w:rPr>
        <w:t>półpublicznej</w:t>
      </w:r>
      <w:proofErr w:type="spellEnd"/>
      <w:r w:rsidR="004C094C">
        <w:rPr>
          <w:rFonts w:eastAsia="Calibri"/>
          <w:sz w:val="24"/>
          <w:szCs w:val="24"/>
        </w:rPr>
        <w:t>,</w:t>
      </w:r>
    </w:p>
    <w:p w:rsidR="006A10D8" w:rsidRPr="009A223C" w:rsidRDefault="006A10D8" w:rsidP="004C094C">
      <w:pPr>
        <w:numPr>
          <w:ilvl w:val="0"/>
          <w:numId w:val="46"/>
        </w:numPr>
        <w:jc w:val="both"/>
        <w:rPr>
          <w:rFonts w:eastAsia="Calibri"/>
          <w:sz w:val="24"/>
          <w:szCs w:val="24"/>
        </w:rPr>
      </w:pPr>
      <w:r w:rsidRPr="009A223C">
        <w:rPr>
          <w:rFonts w:eastAsia="Calibri"/>
          <w:sz w:val="24"/>
          <w:szCs w:val="24"/>
        </w:rPr>
        <w:t>występujących konfliktów (np. życie nocne/ życie dzienne, mieszkaniec/użytkownik lokalu usługowego, mieszkaniec/turysta)</w:t>
      </w:r>
      <w:r w:rsidR="001179A6" w:rsidRPr="009A223C">
        <w:rPr>
          <w:rFonts w:eastAsia="Calibri"/>
          <w:sz w:val="24"/>
          <w:szCs w:val="24"/>
        </w:rPr>
        <w:t>.</w:t>
      </w:r>
    </w:p>
    <w:p w:rsidR="000B2030" w:rsidRPr="00722120" w:rsidRDefault="00A7475E" w:rsidP="00722120">
      <w:pPr>
        <w:numPr>
          <w:ilvl w:val="0"/>
          <w:numId w:val="38"/>
        </w:numPr>
        <w:spacing w:before="120"/>
        <w:ind w:left="714" w:hanging="357"/>
        <w:jc w:val="both"/>
        <w:rPr>
          <w:rFonts w:eastAsia="Calibri"/>
          <w:sz w:val="24"/>
          <w:szCs w:val="24"/>
          <w:u w:val="single"/>
        </w:rPr>
      </w:pPr>
      <w:r w:rsidRPr="009A223C">
        <w:rPr>
          <w:rFonts w:eastAsia="Calibri"/>
          <w:sz w:val="24"/>
          <w:szCs w:val="24"/>
        </w:rPr>
        <w:t>sporz</w:t>
      </w:r>
      <w:r>
        <w:rPr>
          <w:rFonts w:eastAsia="Calibri"/>
          <w:sz w:val="24"/>
          <w:szCs w:val="24"/>
        </w:rPr>
        <w:t>ą</w:t>
      </w:r>
      <w:r w:rsidRPr="009A223C">
        <w:rPr>
          <w:rFonts w:eastAsia="Calibri"/>
          <w:sz w:val="24"/>
          <w:szCs w:val="24"/>
        </w:rPr>
        <w:t>dzenie raportu z warsztatów</w:t>
      </w:r>
      <w:r w:rsidR="00223A8D">
        <w:rPr>
          <w:rFonts w:eastAsia="Calibri"/>
          <w:sz w:val="24"/>
          <w:szCs w:val="24"/>
        </w:rPr>
        <w:t>,</w:t>
      </w:r>
      <w:r w:rsidRPr="009A223C">
        <w:rPr>
          <w:rFonts w:eastAsia="Calibri"/>
          <w:sz w:val="24"/>
          <w:szCs w:val="24"/>
        </w:rPr>
        <w:t xml:space="preserve"> </w:t>
      </w:r>
      <w:r w:rsidR="00223A8D">
        <w:rPr>
          <w:rFonts w:eastAsia="Calibri"/>
          <w:sz w:val="24"/>
          <w:szCs w:val="24"/>
        </w:rPr>
        <w:t>uwzględniającego</w:t>
      </w:r>
      <w:r w:rsidR="00BA35F9">
        <w:rPr>
          <w:rFonts w:eastAsia="Calibri"/>
          <w:sz w:val="24"/>
          <w:szCs w:val="24"/>
        </w:rPr>
        <w:t xml:space="preserve"> opinie i wnioski </w:t>
      </w:r>
      <w:r w:rsidR="00BA35F9" w:rsidRPr="009A223C">
        <w:rPr>
          <w:rFonts w:eastAsia="Calibri"/>
          <w:sz w:val="24"/>
          <w:szCs w:val="24"/>
        </w:rPr>
        <w:t>zgłaszane przez uczestników warsztatów</w:t>
      </w:r>
      <w:r w:rsidR="004C094C">
        <w:rPr>
          <w:rFonts w:eastAsia="Calibri"/>
          <w:sz w:val="24"/>
          <w:szCs w:val="24"/>
        </w:rPr>
        <w:t xml:space="preserve"> w zakresie estetyki i kształtowania przestrzeni</w:t>
      </w:r>
      <w:r w:rsidR="000B2030" w:rsidRPr="009A223C">
        <w:rPr>
          <w:rFonts w:eastAsia="Calibri"/>
          <w:sz w:val="24"/>
          <w:szCs w:val="24"/>
        </w:rPr>
        <w:t xml:space="preserve">, podsumowanie wyników </w:t>
      </w:r>
      <w:r w:rsidR="004C094C">
        <w:rPr>
          <w:rFonts w:eastAsia="Calibri"/>
          <w:sz w:val="24"/>
          <w:szCs w:val="24"/>
        </w:rPr>
        <w:t>warsztatów</w:t>
      </w:r>
      <w:r w:rsidR="000B2030" w:rsidRPr="009A223C">
        <w:rPr>
          <w:rFonts w:eastAsia="Calibri"/>
          <w:sz w:val="24"/>
          <w:szCs w:val="24"/>
        </w:rPr>
        <w:t xml:space="preserve"> </w:t>
      </w:r>
      <w:r w:rsidR="004C094C">
        <w:rPr>
          <w:rFonts w:eastAsia="Calibri"/>
          <w:sz w:val="24"/>
          <w:szCs w:val="24"/>
        </w:rPr>
        <w:t xml:space="preserve">zawierające sformułowane przez uczestników zalecenia dotyczące poprawy estetyki i zagospodarowania przestrzeni, </w:t>
      </w:r>
      <w:r w:rsidR="00BA35F9">
        <w:rPr>
          <w:rFonts w:eastAsia="Calibri"/>
          <w:sz w:val="24"/>
          <w:szCs w:val="24"/>
        </w:rPr>
        <w:t xml:space="preserve">dokumentację fotograficzną </w:t>
      </w:r>
      <w:r w:rsidR="004C094C">
        <w:rPr>
          <w:rFonts w:eastAsia="Calibri"/>
          <w:sz w:val="24"/>
          <w:szCs w:val="24"/>
        </w:rPr>
        <w:t>i </w:t>
      </w:r>
      <w:r w:rsidR="00BA35F9">
        <w:rPr>
          <w:rFonts w:eastAsia="Calibri"/>
          <w:sz w:val="24"/>
          <w:szCs w:val="24"/>
        </w:rPr>
        <w:t xml:space="preserve">stosowane podczas realizacji zamówienia </w:t>
      </w:r>
      <w:r w:rsidR="006D22DF" w:rsidRPr="009A223C">
        <w:rPr>
          <w:rFonts w:eastAsia="Calibri"/>
          <w:sz w:val="24"/>
          <w:szCs w:val="24"/>
        </w:rPr>
        <w:t xml:space="preserve">materiały </w:t>
      </w:r>
      <w:r w:rsidR="00BA35F9">
        <w:rPr>
          <w:rFonts w:eastAsia="Calibri"/>
          <w:sz w:val="24"/>
          <w:szCs w:val="24"/>
        </w:rPr>
        <w:t xml:space="preserve">promocyjne i </w:t>
      </w:r>
      <w:r w:rsidR="006D22DF" w:rsidRPr="009A223C">
        <w:rPr>
          <w:rFonts w:eastAsia="Calibri"/>
          <w:sz w:val="24"/>
          <w:szCs w:val="24"/>
        </w:rPr>
        <w:t>informacyjne</w:t>
      </w:r>
      <w:r w:rsidR="001179A6" w:rsidRPr="009A223C">
        <w:rPr>
          <w:rFonts w:eastAsia="Calibri"/>
          <w:sz w:val="24"/>
          <w:szCs w:val="24"/>
        </w:rPr>
        <w:t>.</w:t>
      </w:r>
    </w:p>
    <w:p w:rsidR="00722120" w:rsidRPr="00441870" w:rsidRDefault="00441870" w:rsidP="00441870">
      <w:pPr>
        <w:spacing w:before="120"/>
        <w:ind w:left="714"/>
        <w:jc w:val="both"/>
        <w:rPr>
          <w:rFonts w:eastAsia="Calibri"/>
          <w:sz w:val="24"/>
          <w:szCs w:val="24"/>
        </w:rPr>
      </w:pPr>
      <w:r w:rsidRPr="00441870">
        <w:rPr>
          <w:rFonts w:eastAsia="Calibri"/>
          <w:sz w:val="24"/>
          <w:szCs w:val="24"/>
        </w:rPr>
        <w:t>Raport należy przekazać w wersji papierowej (2 egz. w formacie A4) oraz elektronicznej (2 egz. CD/DVD/USB).</w:t>
      </w:r>
    </w:p>
    <w:p w:rsidR="000B2030" w:rsidRPr="009A223C" w:rsidRDefault="000B2030" w:rsidP="000B2030">
      <w:pPr>
        <w:ind w:left="360"/>
        <w:jc w:val="both"/>
        <w:rPr>
          <w:rFonts w:eastAsia="Calibri"/>
          <w:sz w:val="24"/>
          <w:szCs w:val="24"/>
          <w:u w:val="single"/>
        </w:rPr>
      </w:pPr>
    </w:p>
    <w:p w:rsidR="00B76533" w:rsidRPr="009A223C" w:rsidRDefault="00A7475E" w:rsidP="009206A9">
      <w:pPr>
        <w:numPr>
          <w:ilvl w:val="0"/>
          <w:numId w:val="11"/>
        </w:numPr>
        <w:tabs>
          <w:tab w:val="left" w:pos="-3060"/>
        </w:tabs>
        <w:spacing w:after="60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B76533" w:rsidRPr="009A223C">
        <w:rPr>
          <w:sz w:val="24"/>
          <w:szCs w:val="24"/>
        </w:rPr>
        <w:t xml:space="preserve"> chwilą wydania opracowania </w:t>
      </w:r>
      <w:r>
        <w:rPr>
          <w:sz w:val="24"/>
          <w:szCs w:val="24"/>
        </w:rPr>
        <w:t>Oferent</w:t>
      </w:r>
      <w:r w:rsidR="00B76533" w:rsidRPr="009A223C">
        <w:rPr>
          <w:sz w:val="24"/>
          <w:szCs w:val="24"/>
        </w:rPr>
        <w:t xml:space="preserve"> pr</w:t>
      </w:r>
      <w:r>
        <w:rPr>
          <w:sz w:val="24"/>
          <w:szCs w:val="24"/>
        </w:rPr>
        <w:t xml:space="preserve">zenosi na Zamawiającego w </w:t>
      </w:r>
      <w:r w:rsidR="00B76533" w:rsidRPr="009A223C">
        <w:rPr>
          <w:sz w:val="24"/>
          <w:szCs w:val="24"/>
        </w:rPr>
        <w:t>ramach wynagrodzenia ustalonego w</w:t>
      </w:r>
      <w:r w:rsidR="001179A6" w:rsidRPr="009A223C">
        <w:rPr>
          <w:sz w:val="24"/>
          <w:szCs w:val="24"/>
        </w:rPr>
        <w:t xml:space="preserve"> umowie</w:t>
      </w:r>
      <w:r w:rsidR="00B76533" w:rsidRPr="009A223C">
        <w:rPr>
          <w:sz w:val="24"/>
          <w:szCs w:val="24"/>
        </w:rPr>
        <w:t xml:space="preserve"> całość praw autorskich majątkowych do dzieła</w:t>
      </w:r>
      <w:r w:rsidR="004C094C">
        <w:rPr>
          <w:sz w:val="24"/>
          <w:szCs w:val="24"/>
        </w:rPr>
        <w:t>, o </w:t>
      </w:r>
      <w:r w:rsidR="006D22DF" w:rsidRPr="009A223C">
        <w:rPr>
          <w:sz w:val="24"/>
          <w:szCs w:val="24"/>
        </w:rPr>
        <w:t>którym mowa w ust. 3 pkt 4)</w:t>
      </w:r>
      <w:r w:rsidR="00B76533" w:rsidRPr="009A223C">
        <w:rPr>
          <w:sz w:val="24"/>
          <w:szCs w:val="24"/>
        </w:rPr>
        <w:t>, bez żadnych ograniczeń czasowych i terytorialnych, na wszelkich znanych w chwili zawarcia umowy polach eksploatacji, w szczególności do:</w:t>
      </w:r>
    </w:p>
    <w:p w:rsidR="00B76533" w:rsidRPr="009A223C" w:rsidRDefault="00B76533" w:rsidP="009206A9">
      <w:pPr>
        <w:numPr>
          <w:ilvl w:val="0"/>
          <w:numId w:val="14"/>
        </w:numPr>
        <w:suppressAutoHyphens/>
        <w:spacing w:after="60"/>
        <w:ind w:hanging="294"/>
        <w:jc w:val="both"/>
        <w:rPr>
          <w:sz w:val="24"/>
          <w:szCs w:val="24"/>
          <w:lang w:eastAsia="ar-SA"/>
        </w:rPr>
      </w:pPr>
      <w:r w:rsidRPr="009A223C">
        <w:rPr>
          <w:sz w:val="24"/>
          <w:szCs w:val="24"/>
          <w:lang w:eastAsia="ar-SA"/>
        </w:rPr>
        <w:t>utrwalanie przedmiotu umowy lub dowolnej, wybranej przez Zamawiającego części na jakimkolwiek nośniku, a w szczególności na dyskach komputerowych oraz na wszystkich typach nośników przeznaczonych do zapisu cyfrowego;</w:t>
      </w:r>
    </w:p>
    <w:p w:rsidR="00B76533" w:rsidRPr="009A223C" w:rsidRDefault="00B76533" w:rsidP="009206A9">
      <w:pPr>
        <w:numPr>
          <w:ilvl w:val="0"/>
          <w:numId w:val="14"/>
        </w:numPr>
        <w:suppressAutoHyphens/>
        <w:spacing w:after="60"/>
        <w:ind w:hanging="294"/>
        <w:jc w:val="both"/>
        <w:rPr>
          <w:sz w:val="24"/>
          <w:szCs w:val="24"/>
          <w:lang w:eastAsia="ar-SA"/>
        </w:rPr>
      </w:pPr>
      <w:r w:rsidRPr="009A223C">
        <w:rPr>
          <w:sz w:val="24"/>
          <w:szCs w:val="24"/>
          <w:lang w:eastAsia="ar-SA"/>
        </w:rPr>
        <w:lastRenderedPageBreak/>
        <w:t>zwielokrotnianie przedmiotu umowy lub dowolnej, wybranej przez Zamawiającego części techniką cyfrową, techniką zapisu komputerowego na wszystkich rodzajach nośników dostosowanych do tej formy zapisu;</w:t>
      </w:r>
    </w:p>
    <w:p w:rsidR="00B76533" w:rsidRPr="009A223C" w:rsidRDefault="00B76533" w:rsidP="009206A9">
      <w:pPr>
        <w:numPr>
          <w:ilvl w:val="0"/>
          <w:numId w:val="14"/>
        </w:numPr>
        <w:suppressAutoHyphens/>
        <w:spacing w:after="60"/>
        <w:ind w:hanging="294"/>
        <w:jc w:val="both"/>
        <w:rPr>
          <w:sz w:val="24"/>
          <w:szCs w:val="24"/>
          <w:lang w:eastAsia="ar-SA"/>
        </w:rPr>
      </w:pPr>
      <w:r w:rsidRPr="009A223C">
        <w:rPr>
          <w:sz w:val="24"/>
          <w:szCs w:val="24"/>
          <w:lang w:eastAsia="ar-SA"/>
        </w:rPr>
        <w:t>publiczne wystawienie, publiczne udostępnianie przedmiotu umowy lub dowolnej, wybranej przez Zamawiającego części, w taki sposób, aby każdy mógł mieć do niego dostęp w miejscu i w czasie przez siebie wybranym;</w:t>
      </w:r>
    </w:p>
    <w:p w:rsidR="00B76533" w:rsidRPr="009A223C" w:rsidRDefault="00B76533" w:rsidP="009206A9">
      <w:pPr>
        <w:numPr>
          <w:ilvl w:val="0"/>
          <w:numId w:val="14"/>
        </w:numPr>
        <w:suppressAutoHyphens/>
        <w:spacing w:after="60"/>
        <w:ind w:hanging="294"/>
        <w:jc w:val="both"/>
        <w:rPr>
          <w:sz w:val="24"/>
          <w:szCs w:val="24"/>
          <w:lang w:eastAsia="ar-SA"/>
        </w:rPr>
      </w:pPr>
      <w:r w:rsidRPr="009A223C">
        <w:rPr>
          <w:sz w:val="24"/>
          <w:szCs w:val="24"/>
          <w:lang w:eastAsia="ar-SA"/>
        </w:rPr>
        <w:t>wprowadzanie do pamięci komputera i do sieci multimedialnej oraz sporządzanie kopii takich zapisów dla potrzeb eksploatacji, w nieograniczonej ilości nadań i wielkości nakładów;</w:t>
      </w:r>
    </w:p>
    <w:p w:rsidR="00B76533" w:rsidRPr="009A223C" w:rsidRDefault="00B76533" w:rsidP="009206A9">
      <w:pPr>
        <w:numPr>
          <w:ilvl w:val="0"/>
          <w:numId w:val="14"/>
        </w:numPr>
        <w:suppressAutoHyphens/>
        <w:spacing w:after="60"/>
        <w:ind w:hanging="294"/>
        <w:jc w:val="both"/>
        <w:rPr>
          <w:sz w:val="24"/>
          <w:szCs w:val="24"/>
          <w:lang w:eastAsia="ar-SA"/>
        </w:rPr>
      </w:pPr>
      <w:r w:rsidRPr="009A223C">
        <w:rPr>
          <w:sz w:val="24"/>
          <w:szCs w:val="24"/>
          <w:lang w:eastAsia="ar-SA"/>
        </w:rPr>
        <w:t>utrwalenie i zwielokrotnienie drukiem lub podobną techniką (w tym fotokopiowaniem), w nieograniczonej ilości nadań i wielkości nakładów,</w:t>
      </w:r>
    </w:p>
    <w:p w:rsidR="00B76533" w:rsidRPr="009A223C" w:rsidRDefault="00B76533" w:rsidP="009206A9">
      <w:pPr>
        <w:numPr>
          <w:ilvl w:val="0"/>
          <w:numId w:val="14"/>
        </w:numPr>
        <w:suppressAutoHyphens/>
        <w:spacing w:after="60"/>
        <w:ind w:hanging="294"/>
        <w:jc w:val="both"/>
        <w:rPr>
          <w:sz w:val="24"/>
          <w:szCs w:val="24"/>
          <w:lang w:eastAsia="ar-SA"/>
        </w:rPr>
      </w:pPr>
      <w:r w:rsidRPr="009A223C">
        <w:rPr>
          <w:sz w:val="24"/>
          <w:szCs w:val="24"/>
          <w:lang w:eastAsia="ar-SA"/>
        </w:rPr>
        <w:t>wprowadzenie do Internetu i innych technik przekazu danych wykorzystujących sieci telekomunikacyjne, informatyczne i bezprzewodowe w nieograniczonej ilości nadań;</w:t>
      </w:r>
    </w:p>
    <w:p w:rsidR="00B76533" w:rsidRPr="009A223C" w:rsidRDefault="00B76533" w:rsidP="009206A9">
      <w:pPr>
        <w:numPr>
          <w:ilvl w:val="0"/>
          <w:numId w:val="14"/>
        </w:numPr>
        <w:suppressAutoHyphens/>
        <w:spacing w:after="60"/>
        <w:ind w:hanging="294"/>
        <w:jc w:val="both"/>
        <w:rPr>
          <w:sz w:val="24"/>
          <w:szCs w:val="24"/>
          <w:lang w:eastAsia="ar-SA"/>
        </w:rPr>
      </w:pPr>
      <w:r w:rsidRPr="009A223C">
        <w:rPr>
          <w:sz w:val="24"/>
          <w:szCs w:val="24"/>
          <w:lang w:eastAsia="ar-SA"/>
        </w:rPr>
        <w:t>wykorzystanie opracowania i jego fragmentów do celów promocyjnych i reklamy, w nieograniczonej ilości nadań i wielkości nakładów;</w:t>
      </w:r>
    </w:p>
    <w:p w:rsidR="00B76533" w:rsidRPr="009A223C" w:rsidRDefault="00B76533" w:rsidP="009206A9">
      <w:pPr>
        <w:numPr>
          <w:ilvl w:val="0"/>
          <w:numId w:val="14"/>
        </w:numPr>
        <w:suppressAutoHyphens/>
        <w:spacing w:after="60"/>
        <w:ind w:hanging="294"/>
        <w:jc w:val="both"/>
        <w:rPr>
          <w:sz w:val="24"/>
          <w:szCs w:val="24"/>
          <w:lang w:eastAsia="ar-SA"/>
        </w:rPr>
      </w:pPr>
      <w:r w:rsidRPr="009A223C">
        <w:rPr>
          <w:sz w:val="24"/>
          <w:szCs w:val="24"/>
          <w:lang w:eastAsia="ar-SA"/>
        </w:rPr>
        <w:t>odpłatne i nieodpłatne przekazywanie osobom trzecim, także w celu wykonywania przez nie prac na rzecz Gminy Miasto Szczecin;</w:t>
      </w:r>
    </w:p>
    <w:p w:rsidR="00B76533" w:rsidRPr="009A223C" w:rsidRDefault="00B76533" w:rsidP="009206A9">
      <w:pPr>
        <w:numPr>
          <w:ilvl w:val="0"/>
          <w:numId w:val="14"/>
        </w:numPr>
        <w:suppressAutoHyphens/>
        <w:spacing w:after="60"/>
        <w:ind w:hanging="294"/>
        <w:jc w:val="both"/>
        <w:rPr>
          <w:sz w:val="24"/>
          <w:szCs w:val="24"/>
          <w:lang w:eastAsia="ar-SA"/>
        </w:rPr>
      </w:pPr>
      <w:r w:rsidRPr="009A223C">
        <w:rPr>
          <w:sz w:val="24"/>
          <w:szCs w:val="24"/>
          <w:lang w:eastAsia="ar-SA"/>
        </w:rPr>
        <w:t>obrotu oryginałem lub egzemplarzami przedmiotu umowy, jego rozpowszechniania, w tym zbywania, użyczania, najmu, dzierżawy i udostępniania osobom trzecim (odpłatnie lub nieodpłatnie) w wersji pierwotnej lub zmienionej;</w:t>
      </w:r>
    </w:p>
    <w:p w:rsidR="00B76533" w:rsidRPr="009A223C" w:rsidRDefault="00B76533" w:rsidP="009206A9">
      <w:pPr>
        <w:numPr>
          <w:ilvl w:val="0"/>
          <w:numId w:val="14"/>
        </w:numPr>
        <w:suppressAutoHyphens/>
        <w:spacing w:after="60"/>
        <w:ind w:hanging="436"/>
        <w:jc w:val="both"/>
        <w:rPr>
          <w:sz w:val="24"/>
          <w:szCs w:val="24"/>
          <w:lang w:eastAsia="ar-SA"/>
        </w:rPr>
      </w:pPr>
      <w:r w:rsidRPr="009A223C">
        <w:rPr>
          <w:sz w:val="24"/>
          <w:szCs w:val="24"/>
          <w:lang w:eastAsia="ar-SA"/>
        </w:rPr>
        <w:t>udzielania licencji innym podmiotom na korzystanie (odpłatnie lub nieodpłatnie);</w:t>
      </w:r>
    </w:p>
    <w:p w:rsidR="00B76533" w:rsidRPr="009A223C" w:rsidRDefault="00B76533" w:rsidP="009206A9">
      <w:pPr>
        <w:numPr>
          <w:ilvl w:val="0"/>
          <w:numId w:val="14"/>
        </w:numPr>
        <w:suppressAutoHyphens/>
        <w:spacing w:after="60"/>
        <w:ind w:hanging="436"/>
        <w:jc w:val="both"/>
        <w:rPr>
          <w:sz w:val="24"/>
          <w:szCs w:val="24"/>
          <w:lang w:eastAsia="ar-SA"/>
        </w:rPr>
      </w:pPr>
      <w:r w:rsidRPr="009A223C">
        <w:rPr>
          <w:sz w:val="24"/>
          <w:szCs w:val="24"/>
          <w:lang w:eastAsia="ar-SA"/>
        </w:rPr>
        <w:t>przenoszenia autorskich praw majątkowych (odpłatnie lub nieodpłatnie);</w:t>
      </w:r>
    </w:p>
    <w:p w:rsidR="00B76533" w:rsidRPr="009A223C" w:rsidRDefault="00B76533" w:rsidP="006D22DF">
      <w:pPr>
        <w:numPr>
          <w:ilvl w:val="0"/>
          <w:numId w:val="14"/>
        </w:numPr>
        <w:suppressAutoHyphens/>
        <w:spacing w:after="120"/>
        <w:ind w:hanging="436"/>
        <w:jc w:val="both"/>
        <w:rPr>
          <w:sz w:val="24"/>
          <w:szCs w:val="24"/>
          <w:lang w:eastAsia="ar-SA"/>
        </w:rPr>
      </w:pPr>
      <w:r w:rsidRPr="009A223C">
        <w:rPr>
          <w:sz w:val="24"/>
          <w:szCs w:val="24"/>
          <w:lang w:eastAsia="ar-SA"/>
        </w:rPr>
        <w:t xml:space="preserve">dokonywania opracowań przedmiotu umowy w dowolny sposób, dowolną </w:t>
      </w:r>
      <w:r w:rsidR="006D22DF" w:rsidRPr="009A223C">
        <w:rPr>
          <w:sz w:val="24"/>
          <w:szCs w:val="24"/>
          <w:lang w:eastAsia="ar-SA"/>
        </w:rPr>
        <w:t>techniką i w dowolnym zakresie</w:t>
      </w:r>
      <w:r w:rsidRPr="009A223C">
        <w:rPr>
          <w:sz w:val="24"/>
          <w:szCs w:val="24"/>
        </w:rPr>
        <w:t>.</w:t>
      </w:r>
    </w:p>
    <w:p w:rsidR="00B76533" w:rsidRPr="009A223C" w:rsidRDefault="00A7475E" w:rsidP="00B76533">
      <w:pPr>
        <w:tabs>
          <w:tab w:val="left" w:pos="-3060"/>
        </w:tabs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Oferent</w:t>
      </w:r>
      <w:r w:rsidR="00B76533" w:rsidRPr="009A223C">
        <w:rPr>
          <w:sz w:val="24"/>
          <w:szCs w:val="24"/>
        </w:rPr>
        <w:t xml:space="preserve"> z chwilą wydania Zamawiającemu nośników zawierających opracowania przenosi na Zamawiającego własność tych nośników, w tym własność płyt, na których utrwalono kopie opracowania.</w:t>
      </w:r>
    </w:p>
    <w:p w:rsidR="00B76533" w:rsidRPr="009A223C" w:rsidRDefault="00B76533" w:rsidP="00B76533">
      <w:pPr>
        <w:tabs>
          <w:tab w:val="left" w:pos="-3060"/>
        </w:tabs>
        <w:ind w:left="425"/>
        <w:jc w:val="both"/>
        <w:rPr>
          <w:sz w:val="24"/>
          <w:szCs w:val="24"/>
        </w:rPr>
      </w:pPr>
    </w:p>
    <w:p w:rsidR="00FD4784" w:rsidRPr="0070417C" w:rsidRDefault="00A7475E" w:rsidP="00722120">
      <w:pPr>
        <w:numPr>
          <w:ilvl w:val="0"/>
          <w:numId w:val="11"/>
        </w:numPr>
        <w:tabs>
          <w:tab w:val="left" w:pos="-3060"/>
        </w:tabs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Oferent</w:t>
      </w:r>
      <w:r w:rsidR="00FD4784" w:rsidRPr="009A223C">
        <w:rPr>
          <w:sz w:val="24"/>
          <w:szCs w:val="24"/>
        </w:rPr>
        <w:t xml:space="preserve"> odpowiada za merytoryczną stronę </w:t>
      </w:r>
      <w:r w:rsidR="000B2030" w:rsidRPr="009A223C">
        <w:rPr>
          <w:sz w:val="24"/>
          <w:szCs w:val="24"/>
        </w:rPr>
        <w:t>warsztatów</w:t>
      </w:r>
      <w:r w:rsidR="00FD4784" w:rsidRPr="009A223C">
        <w:rPr>
          <w:sz w:val="24"/>
          <w:szCs w:val="24"/>
        </w:rPr>
        <w:t xml:space="preserve">. </w:t>
      </w:r>
      <w:r w:rsidR="006D22DF" w:rsidRPr="009A223C">
        <w:rPr>
          <w:sz w:val="24"/>
          <w:szCs w:val="24"/>
        </w:rPr>
        <w:t xml:space="preserve">Cena w </w:t>
      </w:r>
      <w:r w:rsidR="00FD4784" w:rsidRPr="009A223C">
        <w:rPr>
          <w:sz w:val="24"/>
          <w:szCs w:val="24"/>
        </w:rPr>
        <w:t>ofercie winna obejmować wszystkie koszty i składniki związane z realizacją usługi oraz warunkami stawianymi przez Zamawiającego.</w:t>
      </w:r>
    </w:p>
    <w:p w:rsidR="00C2077B" w:rsidRPr="0070417C" w:rsidRDefault="00C2077B" w:rsidP="00C2077B">
      <w:pPr>
        <w:tabs>
          <w:tab w:val="left" w:pos="-3060"/>
        </w:tabs>
        <w:ind w:left="709"/>
        <w:jc w:val="both"/>
        <w:rPr>
          <w:sz w:val="24"/>
          <w:szCs w:val="24"/>
        </w:rPr>
      </w:pPr>
    </w:p>
    <w:p w:rsidR="00295731" w:rsidRPr="0070417C" w:rsidRDefault="00C2077B" w:rsidP="009A223C">
      <w:pPr>
        <w:numPr>
          <w:ilvl w:val="0"/>
          <w:numId w:val="11"/>
        </w:numPr>
        <w:tabs>
          <w:tab w:val="left" w:pos="-3060"/>
        </w:tabs>
        <w:spacing w:after="60"/>
        <w:ind w:left="425" w:hanging="425"/>
        <w:jc w:val="both"/>
        <w:rPr>
          <w:sz w:val="24"/>
          <w:szCs w:val="24"/>
        </w:rPr>
      </w:pPr>
      <w:r w:rsidRPr="0070417C">
        <w:rPr>
          <w:sz w:val="24"/>
          <w:szCs w:val="24"/>
        </w:rPr>
        <w:t>Przedmiotowe zamówienie będzie realizowane w ramach projektu pn. „Rewitalizacja obszaru przestrzeni publicznej i zabudowy śródmiejskiego odcinka Alei Wojska Polskiego w Szczecinie”, współfinansowanego ze środków Unii Europejskiej w ramach Programu Operacyjnego Pomoc Techniczna 2014-2020.</w:t>
      </w:r>
    </w:p>
    <w:p w:rsidR="0070417C" w:rsidRPr="0070417C" w:rsidRDefault="0070417C" w:rsidP="0070417C">
      <w:pPr>
        <w:pStyle w:val="Akapitzlist"/>
        <w:rPr>
          <w:sz w:val="24"/>
          <w:szCs w:val="24"/>
        </w:rPr>
      </w:pPr>
    </w:p>
    <w:p w:rsidR="0070417C" w:rsidRPr="0070417C" w:rsidRDefault="0070417C" w:rsidP="0070417C">
      <w:pPr>
        <w:tabs>
          <w:tab w:val="left" w:pos="-3060"/>
        </w:tabs>
        <w:spacing w:after="60"/>
        <w:ind w:left="425"/>
        <w:jc w:val="both"/>
        <w:rPr>
          <w:sz w:val="24"/>
          <w:szCs w:val="24"/>
        </w:rPr>
      </w:pPr>
    </w:p>
    <w:sectPr w:rsidR="0070417C" w:rsidRPr="0070417C" w:rsidSect="00FC75CA">
      <w:headerReference w:type="default" r:id="rId8"/>
      <w:footerReference w:type="default" r:id="rId9"/>
      <w:pgSz w:w="12240" w:h="15840"/>
      <w:pgMar w:top="1417" w:right="1417" w:bottom="1417" w:left="1417" w:header="708" w:footer="43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F49" w:rsidRDefault="00D44F49">
      <w:r>
        <w:separator/>
      </w:r>
    </w:p>
  </w:endnote>
  <w:endnote w:type="continuationSeparator" w:id="0">
    <w:p w:rsidR="00D44F49" w:rsidRDefault="00D44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F49" w:rsidRDefault="00D44F49" w:rsidP="0070556B">
    <w:pPr>
      <w:pStyle w:val="Stopka"/>
      <w:tabs>
        <w:tab w:val="left" w:pos="567"/>
      </w:tabs>
      <w:ind w:firstLine="426"/>
      <w:jc w:val="center"/>
    </w:pPr>
    <w:r>
      <w:rPr>
        <w:noProof/>
      </w:rPr>
      <w:drawing>
        <wp:inline distT="0" distB="0" distL="0" distR="0">
          <wp:extent cx="4524375" cy="577448"/>
          <wp:effectExtent l="19050" t="0" r="0" b="0"/>
          <wp:docPr id="1" name="Obraz 1" descr="logo M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R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4890" cy="5775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F49" w:rsidRDefault="00D44F49">
      <w:r>
        <w:separator/>
      </w:r>
    </w:p>
  </w:footnote>
  <w:footnote w:type="continuationSeparator" w:id="0">
    <w:p w:rsidR="00D44F49" w:rsidRDefault="00D44F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F49" w:rsidRDefault="00587E50">
    <w:pPr>
      <w:pStyle w:val="Nagwek"/>
      <w:jc w:val="right"/>
    </w:pPr>
    <w:fldSimple w:instr=" PAGE   \* MERGEFORMAT ">
      <w:r w:rsidR="009C73C9">
        <w:rPr>
          <w:noProof/>
        </w:rPr>
        <w:t>5</w:t>
      </w:r>
    </w:fldSimple>
  </w:p>
  <w:p w:rsidR="00D44F49" w:rsidRDefault="00D44F4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41B3"/>
    <w:multiLevelType w:val="hybridMultilevel"/>
    <w:tmpl w:val="AC7A35AA"/>
    <w:lvl w:ilvl="0" w:tplc="2256C7B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2314ED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57B740A"/>
    <w:multiLevelType w:val="multilevel"/>
    <w:tmpl w:val="B3EE65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  <w:color w:val="000000"/>
        <w:sz w:val="24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D42340"/>
    <w:multiLevelType w:val="hybridMultilevel"/>
    <w:tmpl w:val="07361A72"/>
    <w:lvl w:ilvl="0" w:tplc="2256C7B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9A10DA3"/>
    <w:multiLevelType w:val="hybridMultilevel"/>
    <w:tmpl w:val="930E26AC"/>
    <w:lvl w:ilvl="0" w:tplc="09C66D94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BC4705"/>
    <w:multiLevelType w:val="multilevel"/>
    <w:tmpl w:val="BE10E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98354C"/>
    <w:multiLevelType w:val="hybridMultilevel"/>
    <w:tmpl w:val="EB10876C"/>
    <w:lvl w:ilvl="0" w:tplc="ADEA72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C247C6"/>
    <w:multiLevelType w:val="hybridMultilevel"/>
    <w:tmpl w:val="5F7CAA1E"/>
    <w:lvl w:ilvl="0" w:tplc="B5003C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1C545F"/>
    <w:multiLevelType w:val="hybridMultilevel"/>
    <w:tmpl w:val="5470D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53D55"/>
    <w:multiLevelType w:val="hybridMultilevel"/>
    <w:tmpl w:val="3E5EEC2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27ED7844"/>
    <w:multiLevelType w:val="hybridMultilevel"/>
    <w:tmpl w:val="295E7908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AFA734B"/>
    <w:multiLevelType w:val="multilevel"/>
    <w:tmpl w:val="31003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">
    <w:nsid w:val="302946B7"/>
    <w:multiLevelType w:val="hybridMultilevel"/>
    <w:tmpl w:val="F4D65220"/>
    <w:lvl w:ilvl="0" w:tplc="49C45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D20B31"/>
    <w:multiLevelType w:val="hybridMultilevel"/>
    <w:tmpl w:val="6F103742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34479B"/>
    <w:multiLevelType w:val="hybridMultilevel"/>
    <w:tmpl w:val="A4CE12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126879"/>
    <w:multiLevelType w:val="hybridMultilevel"/>
    <w:tmpl w:val="79DEC6A4"/>
    <w:lvl w:ilvl="0" w:tplc="2256C7B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01B0EBC"/>
    <w:multiLevelType w:val="multilevel"/>
    <w:tmpl w:val="EBBE6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F10153"/>
    <w:multiLevelType w:val="hybridMultilevel"/>
    <w:tmpl w:val="BF9C4E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7600DA"/>
    <w:multiLevelType w:val="hybridMultilevel"/>
    <w:tmpl w:val="D60E4D72"/>
    <w:lvl w:ilvl="0" w:tplc="2256C7B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22E7E3F"/>
    <w:multiLevelType w:val="hybridMultilevel"/>
    <w:tmpl w:val="9AFC5EE6"/>
    <w:lvl w:ilvl="0" w:tplc="FDE85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20E7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7F2393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AE3E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866B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DE05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D803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88D16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3C862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1477DB"/>
    <w:multiLevelType w:val="hybridMultilevel"/>
    <w:tmpl w:val="DAD6EC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65082A"/>
    <w:multiLevelType w:val="hybridMultilevel"/>
    <w:tmpl w:val="D5CC9C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5FA0CBD"/>
    <w:multiLevelType w:val="hybridMultilevel"/>
    <w:tmpl w:val="743A49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2923B2"/>
    <w:multiLevelType w:val="hybridMultilevel"/>
    <w:tmpl w:val="2246483C"/>
    <w:lvl w:ilvl="0" w:tplc="B5003C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7B806B9"/>
    <w:multiLevelType w:val="hybridMultilevel"/>
    <w:tmpl w:val="F4D65220"/>
    <w:lvl w:ilvl="0" w:tplc="49C45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D21455"/>
    <w:multiLevelType w:val="hybridMultilevel"/>
    <w:tmpl w:val="5418919A"/>
    <w:lvl w:ilvl="0" w:tplc="24065154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5A6A5B54"/>
    <w:multiLevelType w:val="multilevel"/>
    <w:tmpl w:val="E2300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852A98"/>
    <w:multiLevelType w:val="hybridMultilevel"/>
    <w:tmpl w:val="680C0CF6"/>
    <w:lvl w:ilvl="0" w:tplc="24065154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5C9C1C15"/>
    <w:multiLevelType w:val="hybridMultilevel"/>
    <w:tmpl w:val="160C30E6"/>
    <w:lvl w:ilvl="0" w:tplc="09C66D94">
      <w:start w:val="1"/>
      <w:numFmt w:val="bullet"/>
      <w:lvlText w:val="­"/>
      <w:lvlJc w:val="left"/>
      <w:pPr>
        <w:ind w:left="114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>
    <w:nsid w:val="5D695DD9"/>
    <w:multiLevelType w:val="hybridMultilevel"/>
    <w:tmpl w:val="A4CE12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1677EB"/>
    <w:multiLevelType w:val="hybridMultilevel"/>
    <w:tmpl w:val="85CE9062"/>
    <w:lvl w:ilvl="0" w:tplc="09C66D94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203499A"/>
    <w:multiLevelType w:val="hybridMultilevel"/>
    <w:tmpl w:val="603A0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171E30"/>
    <w:multiLevelType w:val="hybridMultilevel"/>
    <w:tmpl w:val="EEACE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5C13C9"/>
    <w:multiLevelType w:val="hybridMultilevel"/>
    <w:tmpl w:val="8CC01C08"/>
    <w:lvl w:ilvl="0" w:tplc="2256C7B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6BCC33BC"/>
    <w:multiLevelType w:val="hybridMultilevel"/>
    <w:tmpl w:val="E752DE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FC4E93"/>
    <w:multiLevelType w:val="hybridMultilevel"/>
    <w:tmpl w:val="2612C5D8"/>
    <w:lvl w:ilvl="0" w:tplc="09C66D94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3FE395A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>
    <w:nsid w:val="743F5904"/>
    <w:multiLevelType w:val="hybridMultilevel"/>
    <w:tmpl w:val="4FD2C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BE4C67"/>
    <w:multiLevelType w:val="hybridMultilevel"/>
    <w:tmpl w:val="1A6024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A37AA8"/>
    <w:multiLevelType w:val="hybridMultilevel"/>
    <w:tmpl w:val="131EB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8524FB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2">
    <w:nsid w:val="7E5F464E"/>
    <w:multiLevelType w:val="multilevel"/>
    <w:tmpl w:val="77EE4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E6D7F2E"/>
    <w:multiLevelType w:val="hybridMultilevel"/>
    <w:tmpl w:val="A3767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9AD14A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3C7307"/>
    <w:multiLevelType w:val="hybridMultilevel"/>
    <w:tmpl w:val="EEACE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"/>
  </w:num>
  <w:num w:numId="3">
    <w:abstractNumId w:val="37"/>
  </w:num>
  <w:num w:numId="4">
    <w:abstractNumId w:val="42"/>
  </w:num>
  <w:num w:numId="5">
    <w:abstractNumId w:val="41"/>
  </w:num>
  <w:num w:numId="6">
    <w:abstractNumId w:val="20"/>
  </w:num>
  <w:num w:numId="7">
    <w:abstractNumId w:val="17"/>
    <w:lvlOverride w:ilvl="0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25"/>
  </w:num>
  <w:num w:numId="11">
    <w:abstractNumId w:val="33"/>
  </w:num>
  <w:num w:numId="12">
    <w:abstractNumId w:val="15"/>
  </w:num>
  <w:num w:numId="13">
    <w:abstractNumId w:val="39"/>
  </w:num>
  <w:num w:numId="14">
    <w:abstractNumId w:val="18"/>
  </w:num>
  <w:num w:numId="15">
    <w:abstractNumId w:val="29"/>
  </w:num>
  <w:num w:numId="16">
    <w:abstractNumId w:val="9"/>
  </w:num>
  <w:num w:numId="17">
    <w:abstractNumId w:val="31"/>
  </w:num>
  <w:num w:numId="18">
    <w:abstractNumId w:val="35"/>
  </w:num>
  <w:num w:numId="19">
    <w:abstractNumId w:val="11"/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0"/>
  </w:num>
  <w:num w:numId="23">
    <w:abstractNumId w:val="28"/>
  </w:num>
  <w:num w:numId="24">
    <w:abstractNumId w:val="0"/>
  </w:num>
  <w:num w:numId="25">
    <w:abstractNumId w:val="26"/>
  </w:num>
  <w:num w:numId="26">
    <w:abstractNumId w:val="8"/>
  </w:num>
  <w:num w:numId="27">
    <w:abstractNumId w:val="23"/>
  </w:num>
  <w:num w:numId="28">
    <w:abstractNumId w:val="14"/>
  </w:num>
  <w:num w:numId="29">
    <w:abstractNumId w:val="22"/>
  </w:num>
  <w:num w:numId="30">
    <w:abstractNumId w:val="43"/>
  </w:num>
  <w:num w:numId="31">
    <w:abstractNumId w:val="34"/>
  </w:num>
  <w:num w:numId="32">
    <w:abstractNumId w:val="16"/>
  </w:num>
  <w:num w:numId="33">
    <w:abstractNumId w:val="3"/>
  </w:num>
  <w:num w:numId="34">
    <w:abstractNumId w:val="19"/>
  </w:num>
  <w:num w:numId="35">
    <w:abstractNumId w:val="36"/>
  </w:num>
  <w:num w:numId="36">
    <w:abstractNumId w:val="4"/>
  </w:num>
  <w:num w:numId="37">
    <w:abstractNumId w:val="44"/>
  </w:num>
  <w:num w:numId="38">
    <w:abstractNumId w:val="21"/>
  </w:num>
  <w:num w:numId="39">
    <w:abstractNumId w:val="30"/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 w:numId="43">
    <w:abstractNumId w:val="24"/>
  </w:num>
  <w:num w:numId="44">
    <w:abstractNumId w:val="5"/>
  </w:num>
  <w:num w:numId="45">
    <w:abstractNumId w:val="38"/>
  </w:num>
  <w:num w:numId="46">
    <w:abstractNumId w:val="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doNotHyphenateCaps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DE30B3"/>
    <w:rsid w:val="00010612"/>
    <w:rsid w:val="000122BB"/>
    <w:rsid w:val="000136F2"/>
    <w:rsid w:val="00016314"/>
    <w:rsid w:val="000225EB"/>
    <w:rsid w:val="000338DB"/>
    <w:rsid w:val="00034D37"/>
    <w:rsid w:val="00036D9C"/>
    <w:rsid w:val="00040F6B"/>
    <w:rsid w:val="00042BD4"/>
    <w:rsid w:val="0005477B"/>
    <w:rsid w:val="00055E7A"/>
    <w:rsid w:val="00060F97"/>
    <w:rsid w:val="0006365A"/>
    <w:rsid w:val="00075A36"/>
    <w:rsid w:val="000770BB"/>
    <w:rsid w:val="00082109"/>
    <w:rsid w:val="000836CD"/>
    <w:rsid w:val="00087518"/>
    <w:rsid w:val="00090E71"/>
    <w:rsid w:val="0009356B"/>
    <w:rsid w:val="00096235"/>
    <w:rsid w:val="000A2681"/>
    <w:rsid w:val="000A2A09"/>
    <w:rsid w:val="000A4788"/>
    <w:rsid w:val="000A5366"/>
    <w:rsid w:val="000A54EE"/>
    <w:rsid w:val="000A5C1B"/>
    <w:rsid w:val="000A7E55"/>
    <w:rsid w:val="000B2030"/>
    <w:rsid w:val="000B51B3"/>
    <w:rsid w:val="000B65F0"/>
    <w:rsid w:val="000C026E"/>
    <w:rsid w:val="000C2F65"/>
    <w:rsid w:val="000C58F1"/>
    <w:rsid w:val="000C5B0C"/>
    <w:rsid w:val="000C5EE1"/>
    <w:rsid w:val="000C792F"/>
    <w:rsid w:val="000D48BA"/>
    <w:rsid w:val="000E04F7"/>
    <w:rsid w:val="000E0783"/>
    <w:rsid w:val="000E184F"/>
    <w:rsid w:val="000E2FC9"/>
    <w:rsid w:val="000E34C4"/>
    <w:rsid w:val="000F0526"/>
    <w:rsid w:val="000F2648"/>
    <w:rsid w:val="000F4279"/>
    <w:rsid w:val="001024C9"/>
    <w:rsid w:val="00102605"/>
    <w:rsid w:val="001044DD"/>
    <w:rsid w:val="0010590D"/>
    <w:rsid w:val="001106A3"/>
    <w:rsid w:val="001179A6"/>
    <w:rsid w:val="00122B5D"/>
    <w:rsid w:val="00127D77"/>
    <w:rsid w:val="00127ECB"/>
    <w:rsid w:val="00130219"/>
    <w:rsid w:val="001366B2"/>
    <w:rsid w:val="00146477"/>
    <w:rsid w:val="00153AA7"/>
    <w:rsid w:val="00155C56"/>
    <w:rsid w:val="00161A79"/>
    <w:rsid w:val="0016308B"/>
    <w:rsid w:val="00173330"/>
    <w:rsid w:val="00173608"/>
    <w:rsid w:val="00176C56"/>
    <w:rsid w:val="001835FB"/>
    <w:rsid w:val="001848BA"/>
    <w:rsid w:val="00185481"/>
    <w:rsid w:val="00191D7E"/>
    <w:rsid w:val="00193F0C"/>
    <w:rsid w:val="00195FA4"/>
    <w:rsid w:val="001979D7"/>
    <w:rsid w:val="001A0368"/>
    <w:rsid w:val="001A0851"/>
    <w:rsid w:val="001A59F6"/>
    <w:rsid w:val="001A729C"/>
    <w:rsid w:val="001B49AF"/>
    <w:rsid w:val="001B57B2"/>
    <w:rsid w:val="001C1509"/>
    <w:rsid w:val="001C1F7D"/>
    <w:rsid w:val="001C1FD2"/>
    <w:rsid w:val="001C2104"/>
    <w:rsid w:val="001D59B7"/>
    <w:rsid w:val="001D6B71"/>
    <w:rsid w:val="001E5885"/>
    <w:rsid w:val="001F1401"/>
    <w:rsid w:val="001F2C09"/>
    <w:rsid w:val="001F34BE"/>
    <w:rsid w:val="001F4E49"/>
    <w:rsid w:val="001F6ED5"/>
    <w:rsid w:val="002030AF"/>
    <w:rsid w:val="002034B0"/>
    <w:rsid w:val="0021575C"/>
    <w:rsid w:val="00216F32"/>
    <w:rsid w:val="00220FA0"/>
    <w:rsid w:val="00223A8D"/>
    <w:rsid w:val="002327A7"/>
    <w:rsid w:val="00236BC1"/>
    <w:rsid w:val="00247F16"/>
    <w:rsid w:val="00253B54"/>
    <w:rsid w:val="0026062C"/>
    <w:rsid w:val="0026321E"/>
    <w:rsid w:val="0026740B"/>
    <w:rsid w:val="0027699E"/>
    <w:rsid w:val="002802CA"/>
    <w:rsid w:val="00282D7D"/>
    <w:rsid w:val="002833BD"/>
    <w:rsid w:val="002845EC"/>
    <w:rsid w:val="0028590B"/>
    <w:rsid w:val="00295525"/>
    <w:rsid w:val="00295731"/>
    <w:rsid w:val="002A3AB9"/>
    <w:rsid w:val="002A65E6"/>
    <w:rsid w:val="002A7440"/>
    <w:rsid w:val="002A7F60"/>
    <w:rsid w:val="002B19DC"/>
    <w:rsid w:val="002B228A"/>
    <w:rsid w:val="002B34F5"/>
    <w:rsid w:val="002C1851"/>
    <w:rsid w:val="002C2ACD"/>
    <w:rsid w:val="002C33BE"/>
    <w:rsid w:val="002C4F90"/>
    <w:rsid w:val="002E0D4C"/>
    <w:rsid w:val="002E5CA7"/>
    <w:rsid w:val="002E6C70"/>
    <w:rsid w:val="002E6F3B"/>
    <w:rsid w:val="002E7558"/>
    <w:rsid w:val="002E7D4F"/>
    <w:rsid w:val="002F1BCC"/>
    <w:rsid w:val="002F3C8A"/>
    <w:rsid w:val="002F4AB5"/>
    <w:rsid w:val="002F7639"/>
    <w:rsid w:val="00300EB3"/>
    <w:rsid w:val="003019AB"/>
    <w:rsid w:val="0030200F"/>
    <w:rsid w:val="0030253C"/>
    <w:rsid w:val="00303878"/>
    <w:rsid w:val="003232C1"/>
    <w:rsid w:val="0032442B"/>
    <w:rsid w:val="003257A7"/>
    <w:rsid w:val="00327979"/>
    <w:rsid w:val="0033051C"/>
    <w:rsid w:val="00337D69"/>
    <w:rsid w:val="00340636"/>
    <w:rsid w:val="003421BC"/>
    <w:rsid w:val="003423DD"/>
    <w:rsid w:val="00342CC5"/>
    <w:rsid w:val="003442F1"/>
    <w:rsid w:val="003445C2"/>
    <w:rsid w:val="00345D15"/>
    <w:rsid w:val="003505DB"/>
    <w:rsid w:val="00350980"/>
    <w:rsid w:val="0035346B"/>
    <w:rsid w:val="003712F3"/>
    <w:rsid w:val="00374B15"/>
    <w:rsid w:val="00377C18"/>
    <w:rsid w:val="00383EE9"/>
    <w:rsid w:val="00385642"/>
    <w:rsid w:val="003962C2"/>
    <w:rsid w:val="003A468A"/>
    <w:rsid w:val="003B47D4"/>
    <w:rsid w:val="003B4C41"/>
    <w:rsid w:val="003B5AF5"/>
    <w:rsid w:val="003B606E"/>
    <w:rsid w:val="003B6C42"/>
    <w:rsid w:val="003C109E"/>
    <w:rsid w:val="003C10CD"/>
    <w:rsid w:val="003C2675"/>
    <w:rsid w:val="003C49EB"/>
    <w:rsid w:val="003C7705"/>
    <w:rsid w:val="003C791A"/>
    <w:rsid w:val="003D1F20"/>
    <w:rsid w:val="003D767A"/>
    <w:rsid w:val="003D7722"/>
    <w:rsid w:val="003D7C61"/>
    <w:rsid w:val="003E0C01"/>
    <w:rsid w:val="003E19DC"/>
    <w:rsid w:val="003E2102"/>
    <w:rsid w:val="003F12D4"/>
    <w:rsid w:val="003F381C"/>
    <w:rsid w:val="00407840"/>
    <w:rsid w:val="00410110"/>
    <w:rsid w:val="00410532"/>
    <w:rsid w:val="00415671"/>
    <w:rsid w:val="0041615C"/>
    <w:rsid w:val="0042514A"/>
    <w:rsid w:val="00426262"/>
    <w:rsid w:val="00426664"/>
    <w:rsid w:val="00427955"/>
    <w:rsid w:val="004341CD"/>
    <w:rsid w:val="00434D14"/>
    <w:rsid w:val="00436F8F"/>
    <w:rsid w:val="004406AF"/>
    <w:rsid w:val="00441870"/>
    <w:rsid w:val="00444FC0"/>
    <w:rsid w:val="0044575F"/>
    <w:rsid w:val="00447F3E"/>
    <w:rsid w:val="00452B8D"/>
    <w:rsid w:val="00452CCA"/>
    <w:rsid w:val="00457CB8"/>
    <w:rsid w:val="0046002D"/>
    <w:rsid w:val="0046258B"/>
    <w:rsid w:val="00462AD4"/>
    <w:rsid w:val="004632D5"/>
    <w:rsid w:val="00467AC7"/>
    <w:rsid w:val="00470DBE"/>
    <w:rsid w:val="00472DD5"/>
    <w:rsid w:val="00473E60"/>
    <w:rsid w:val="00475C60"/>
    <w:rsid w:val="00476902"/>
    <w:rsid w:val="00477A63"/>
    <w:rsid w:val="004815ED"/>
    <w:rsid w:val="004853DB"/>
    <w:rsid w:val="00486DA2"/>
    <w:rsid w:val="00486F54"/>
    <w:rsid w:val="0049077E"/>
    <w:rsid w:val="00493F4F"/>
    <w:rsid w:val="004A0383"/>
    <w:rsid w:val="004B2139"/>
    <w:rsid w:val="004C094C"/>
    <w:rsid w:val="004C19EC"/>
    <w:rsid w:val="004C310E"/>
    <w:rsid w:val="004C381A"/>
    <w:rsid w:val="004C41AB"/>
    <w:rsid w:val="004C5788"/>
    <w:rsid w:val="004D30EB"/>
    <w:rsid w:val="004D740B"/>
    <w:rsid w:val="004E0404"/>
    <w:rsid w:val="004E2B7E"/>
    <w:rsid w:val="004E7E8F"/>
    <w:rsid w:val="004F13FB"/>
    <w:rsid w:val="00500D5A"/>
    <w:rsid w:val="00501A69"/>
    <w:rsid w:val="005032F6"/>
    <w:rsid w:val="005059AE"/>
    <w:rsid w:val="0051156C"/>
    <w:rsid w:val="005136B1"/>
    <w:rsid w:val="00514991"/>
    <w:rsid w:val="00520918"/>
    <w:rsid w:val="00523665"/>
    <w:rsid w:val="0052770B"/>
    <w:rsid w:val="00532654"/>
    <w:rsid w:val="005363A3"/>
    <w:rsid w:val="00537104"/>
    <w:rsid w:val="00540CE9"/>
    <w:rsid w:val="00540E4D"/>
    <w:rsid w:val="00544657"/>
    <w:rsid w:val="00546F39"/>
    <w:rsid w:val="00550937"/>
    <w:rsid w:val="0055132A"/>
    <w:rsid w:val="00560AC8"/>
    <w:rsid w:val="00561711"/>
    <w:rsid w:val="00562A4D"/>
    <w:rsid w:val="00562C28"/>
    <w:rsid w:val="00563AD1"/>
    <w:rsid w:val="00570EF8"/>
    <w:rsid w:val="005725D8"/>
    <w:rsid w:val="005735D9"/>
    <w:rsid w:val="00574D7E"/>
    <w:rsid w:val="00576CD8"/>
    <w:rsid w:val="00576EBB"/>
    <w:rsid w:val="005814A6"/>
    <w:rsid w:val="005819AD"/>
    <w:rsid w:val="005829A5"/>
    <w:rsid w:val="00583CB5"/>
    <w:rsid w:val="00587E50"/>
    <w:rsid w:val="00596721"/>
    <w:rsid w:val="00597724"/>
    <w:rsid w:val="00597B53"/>
    <w:rsid w:val="005A1EA6"/>
    <w:rsid w:val="005A7F6E"/>
    <w:rsid w:val="005B1ED3"/>
    <w:rsid w:val="005B4107"/>
    <w:rsid w:val="005C129D"/>
    <w:rsid w:val="005C20E9"/>
    <w:rsid w:val="005C3859"/>
    <w:rsid w:val="005C5E5C"/>
    <w:rsid w:val="005C67F1"/>
    <w:rsid w:val="005C6EA2"/>
    <w:rsid w:val="005C722A"/>
    <w:rsid w:val="005C7B86"/>
    <w:rsid w:val="005D133D"/>
    <w:rsid w:val="005D1DEE"/>
    <w:rsid w:val="005D6E73"/>
    <w:rsid w:val="005E3AFC"/>
    <w:rsid w:val="005E5D7C"/>
    <w:rsid w:val="005E5EC4"/>
    <w:rsid w:val="005F6E34"/>
    <w:rsid w:val="005F7EDC"/>
    <w:rsid w:val="00606638"/>
    <w:rsid w:val="00607E7C"/>
    <w:rsid w:val="006144B2"/>
    <w:rsid w:val="00617416"/>
    <w:rsid w:val="00620E55"/>
    <w:rsid w:val="0062152F"/>
    <w:rsid w:val="00624D68"/>
    <w:rsid w:val="00632D79"/>
    <w:rsid w:val="006406DE"/>
    <w:rsid w:val="00641D85"/>
    <w:rsid w:val="006436D3"/>
    <w:rsid w:val="0064525C"/>
    <w:rsid w:val="00647C9B"/>
    <w:rsid w:val="00651DF1"/>
    <w:rsid w:val="00653585"/>
    <w:rsid w:val="00655610"/>
    <w:rsid w:val="00655B86"/>
    <w:rsid w:val="00660B08"/>
    <w:rsid w:val="006620B8"/>
    <w:rsid w:val="00662631"/>
    <w:rsid w:val="00662D5B"/>
    <w:rsid w:val="006641F6"/>
    <w:rsid w:val="00676587"/>
    <w:rsid w:val="0068049F"/>
    <w:rsid w:val="00685144"/>
    <w:rsid w:val="006859DA"/>
    <w:rsid w:val="00686EDF"/>
    <w:rsid w:val="006909D7"/>
    <w:rsid w:val="006913B8"/>
    <w:rsid w:val="00695929"/>
    <w:rsid w:val="00695EB6"/>
    <w:rsid w:val="006A10D8"/>
    <w:rsid w:val="006A6788"/>
    <w:rsid w:val="006A7FBC"/>
    <w:rsid w:val="006B106A"/>
    <w:rsid w:val="006B1CDE"/>
    <w:rsid w:val="006B2292"/>
    <w:rsid w:val="006B57ED"/>
    <w:rsid w:val="006B62AB"/>
    <w:rsid w:val="006C05C5"/>
    <w:rsid w:val="006C05CA"/>
    <w:rsid w:val="006C2787"/>
    <w:rsid w:val="006C388D"/>
    <w:rsid w:val="006D1662"/>
    <w:rsid w:val="006D22DF"/>
    <w:rsid w:val="006D288E"/>
    <w:rsid w:val="006E29A7"/>
    <w:rsid w:val="006E34E9"/>
    <w:rsid w:val="006E3EBD"/>
    <w:rsid w:val="006E658A"/>
    <w:rsid w:val="006F40C2"/>
    <w:rsid w:val="006F78AE"/>
    <w:rsid w:val="006F7F81"/>
    <w:rsid w:val="00702A2D"/>
    <w:rsid w:val="0070417C"/>
    <w:rsid w:val="0070440C"/>
    <w:rsid w:val="00704DB8"/>
    <w:rsid w:val="0070556B"/>
    <w:rsid w:val="0070679E"/>
    <w:rsid w:val="0071369F"/>
    <w:rsid w:val="007146BD"/>
    <w:rsid w:val="0072068E"/>
    <w:rsid w:val="007210BF"/>
    <w:rsid w:val="00722120"/>
    <w:rsid w:val="00725168"/>
    <w:rsid w:val="00733593"/>
    <w:rsid w:val="007346A4"/>
    <w:rsid w:val="00737219"/>
    <w:rsid w:val="007447C9"/>
    <w:rsid w:val="00744A81"/>
    <w:rsid w:val="0075422D"/>
    <w:rsid w:val="00757828"/>
    <w:rsid w:val="00757B78"/>
    <w:rsid w:val="0076144C"/>
    <w:rsid w:val="0076537D"/>
    <w:rsid w:val="00772C7F"/>
    <w:rsid w:val="00773FBC"/>
    <w:rsid w:val="00774732"/>
    <w:rsid w:val="0077493B"/>
    <w:rsid w:val="00777917"/>
    <w:rsid w:val="00780009"/>
    <w:rsid w:val="00781098"/>
    <w:rsid w:val="007828D9"/>
    <w:rsid w:val="007855E0"/>
    <w:rsid w:val="007873C7"/>
    <w:rsid w:val="00790C80"/>
    <w:rsid w:val="00791985"/>
    <w:rsid w:val="007950DD"/>
    <w:rsid w:val="007962F4"/>
    <w:rsid w:val="00796F41"/>
    <w:rsid w:val="007A11D4"/>
    <w:rsid w:val="007A1BD4"/>
    <w:rsid w:val="007A2EBB"/>
    <w:rsid w:val="007A56EA"/>
    <w:rsid w:val="007C0158"/>
    <w:rsid w:val="007C72A1"/>
    <w:rsid w:val="007D0C57"/>
    <w:rsid w:val="007D4DB2"/>
    <w:rsid w:val="007E095E"/>
    <w:rsid w:val="007E64D6"/>
    <w:rsid w:val="007E6FEC"/>
    <w:rsid w:val="007F3807"/>
    <w:rsid w:val="007F3AF0"/>
    <w:rsid w:val="00801A93"/>
    <w:rsid w:val="00801CA6"/>
    <w:rsid w:val="00802440"/>
    <w:rsid w:val="00805B79"/>
    <w:rsid w:val="00811B54"/>
    <w:rsid w:val="008123BD"/>
    <w:rsid w:val="00813D74"/>
    <w:rsid w:val="00814404"/>
    <w:rsid w:val="008147D1"/>
    <w:rsid w:val="008213FE"/>
    <w:rsid w:val="00823ED8"/>
    <w:rsid w:val="00824E00"/>
    <w:rsid w:val="00826CED"/>
    <w:rsid w:val="008277D8"/>
    <w:rsid w:val="00827CF8"/>
    <w:rsid w:val="00831D91"/>
    <w:rsid w:val="008443E0"/>
    <w:rsid w:val="00844525"/>
    <w:rsid w:val="00846D1B"/>
    <w:rsid w:val="008507D7"/>
    <w:rsid w:val="00850A38"/>
    <w:rsid w:val="008512C2"/>
    <w:rsid w:val="00852737"/>
    <w:rsid w:val="00853973"/>
    <w:rsid w:val="00856794"/>
    <w:rsid w:val="008567E4"/>
    <w:rsid w:val="00857967"/>
    <w:rsid w:val="00861708"/>
    <w:rsid w:val="00862340"/>
    <w:rsid w:val="00862BE2"/>
    <w:rsid w:val="0086425B"/>
    <w:rsid w:val="008702D0"/>
    <w:rsid w:val="00871CF2"/>
    <w:rsid w:val="008751F7"/>
    <w:rsid w:val="00877445"/>
    <w:rsid w:val="00880D5A"/>
    <w:rsid w:val="00882981"/>
    <w:rsid w:val="008832E0"/>
    <w:rsid w:val="008840AB"/>
    <w:rsid w:val="008859D8"/>
    <w:rsid w:val="00890DF9"/>
    <w:rsid w:val="00891655"/>
    <w:rsid w:val="00891D17"/>
    <w:rsid w:val="0089280A"/>
    <w:rsid w:val="00892E0D"/>
    <w:rsid w:val="00895ACE"/>
    <w:rsid w:val="008A0586"/>
    <w:rsid w:val="008A05F4"/>
    <w:rsid w:val="008A1DD2"/>
    <w:rsid w:val="008B0263"/>
    <w:rsid w:val="008B0997"/>
    <w:rsid w:val="008B10F2"/>
    <w:rsid w:val="008B5651"/>
    <w:rsid w:val="008D33EB"/>
    <w:rsid w:val="008D5A2E"/>
    <w:rsid w:val="008E2920"/>
    <w:rsid w:val="008E6799"/>
    <w:rsid w:val="008E6CBB"/>
    <w:rsid w:val="008E78F1"/>
    <w:rsid w:val="008E7CF1"/>
    <w:rsid w:val="008F12CA"/>
    <w:rsid w:val="008F4546"/>
    <w:rsid w:val="008F54A6"/>
    <w:rsid w:val="008F622F"/>
    <w:rsid w:val="0090271F"/>
    <w:rsid w:val="00903409"/>
    <w:rsid w:val="00903F33"/>
    <w:rsid w:val="009053A5"/>
    <w:rsid w:val="00911016"/>
    <w:rsid w:val="00914575"/>
    <w:rsid w:val="009164AB"/>
    <w:rsid w:val="00916DD8"/>
    <w:rsid w:val="0091752C"/>
    <w:rsid w:val="009206A9"/>
    <w:rsid w:val="009210CE"/>
    <w:rsid w:val="00925D41"/>
    <w:rsid w:val="00925FE2"/>
    <w:rsid w:val="009303B3"/>
    <w:rsid w:val="00932A6A"/>
    <w:rsid w:val="00943963"/>
    <w:rsid w:val="00944259"/>
    <w:rsid w:val="00944ED7"/>
    <w:rsid w:val="00945CE4"/>
    <w:rsid w:val="0095649C"/>
    <w:rsid w:val="00964AFA"/>
    <w:rsid w:val="009650AA"/>
    <w:rsid w:val="00975426"/>
    <w:rsid w:val="009819EB"/>
    <w:rsid w:val="00982FDA"/>
    <w:rsid w:val="00990C69"/>
    <w:rsid w:val="00992DFA"/>
    <w:rsid w:val="00996749"/>
    <w:rsid w:val="009A0AA1"/>
    <w:rsid w:val="009A1608"/>
    <w:rsid w:val="009A223C"/>
    <w:rsid w:val="009B0040"/>
    <w:rsid w:val="009B022A"/>
    <w:rsid w:val="009C2889"/>
    <w:rsid w:val="009C463A"/>
    <w:rsid w:val="009C73C9"/>
    <w:rsid w:val="009D05BF"/>
    <w:rsid w:val="009D1E31"/>
    <w:rsid w:val="009D3F9B"/>
    <w:rsid w:val="009D4028"/>
    <w:rsid w:val="009D4D59"/>
    <w:rsid w:val="009E3914"/>
    <w:rsid w:val="009E3979"/>
    <w:rsid w:val="009E7653"/>
    <w:rsid w:val="009F1061"/>
    <w:rsid w:val="009F38DC"/>
    <w:rsid w:val="009F77D2"/>
    <w:rsid w:val="009F78D7"/>
    <w:rsid w:val="00A0543C"/>
    <w:rsid w:val="00A06D4B"/>
    <w:rsid w:val="00A126EB"/>
    <w:rsid w:val="00A12FBA"/>
    <w:rsid w:val="00A16DA6"/>
    <w:rsid w:val="00A24F42"/>
    <w:rsid w:val="00A30C11"/>
    <w:rsid w:val="00A328F2"/>
    <w:rsid w:val="00A34FC7"/>
    <w:rsid w:val="00A359FC"/>
    <w:rsid w:val="00A36AD9"/>
    <w:rsid w:val="00A41ADF"/>
    <w:rsid w:val="00A43FCB"/>
    <w:rsid w:val="00A46213"/>
    <w:rsid w:val="00A523BE"/>
    <w:rsid w:val="00A5473D"/>
    <w:rsid w:val="00A5476B"/>
    <w:rsid w:val="00A570FD"/>
    <w:rsid w:val="00A611D6"/>
    <w:rsid w:val="00A64170"/>
    <w:rsid w:val="00A70311"/>
    <w:rsid w:val="00A71AD6"/>
    <w:rsid w:val="00A74560"/>
    <w:rsid w:val="00A7475E"/>
    <w:rsid w:val="00A7504B"/>
    <w:rsid w:val="00A77D72"/>
    <w:rsid w:val="00A82EA2"/>
    <w:rsid w:val="00A87ADE"/>
    <w:rsid w:val="00AA07EF"/>
    <w:rsid w:val="00AA16FF"/>
    <w:rsid w:val="00AA4D3B"/>
    <w:rsid w:val="00AA5811"/>
    <w:rsid w:val="00AB1986"/>
    <w:rsid w:val="00AB2E9B"/>
    <w:rsid w:val="00AC2ACF"/>
    <w:rsid w:val="00AC5D30"/>
    <w:rsid w:val="00AC7787"/>
    <w:rsid w:val="00AC77A7"/>
    <w:rsid w:val="00AD0813"/>
    <w:rsid w:val="00AE02ED"/>
    <w:rsid w:val="00AE228A"/>
    <w:rsid w:val="00AF030A"/>
    <w:rsid w:val="00AF3212"/>
    <w:rsid w:val="00AF3776"/>
    <w:rsid w:val="00AF61CF"/>
    <w:rsid w:val="00B02014"/>
    <w:rsid w:val="00B0269C"/>
    <w:rsid w:val="00B06350"/>
    <w:rsid w:val="00B0760F"/>
    <w:rsid w:val="00B145F2"/>
    <w:rsid w:val="00B17CBF"/>
    <w:rsid w:val="00B210B6"/>
    <w:rsid w:val="00B26109"/>
    <w:rsid w:val="00B26E87"/>
    <w:rsid w:val="00B31811"/>
    <w:rsid w:val="00B31F69"/>
    <w:rsid w:val="00B336DF"/>
    <w:rsid w:val="00B34609"/>
    <w:rsid w:val="00B36391"/>
    <w:rsid w:val="00B40BCD"/>
    <w:rsid w:val="00B4172C"/>
    <w:rsid w:val="00B46242"/>
    <w:rsid w:val="00B51C24"/>
    <w:rsid w:val="00B62175"/>
    <w:rsid w:val="00B65FC1"/>
    <w:rsid w:val="00B7037C"/>
    <w:rsid w:val="00B723C4"/>
    <w:rsid w:val="00B725E7"/>
    <w:rsid w:val="00B76533"/>
    <w:rsid w:val="00B848C4"/>
    <w:rsid w:val="00B91AC1"/>
    <w:rsid w:val="00B933DE"/>
    <w:rsid w:val="00B94442"/>
    <w:rsid w:val="00B95224"/>
    <w:rsid w:val="00BA1279"/>
    <w:rsid w:val="00BA35F9"/>
    <w:rsid w:val="00BA4736"/>
    <w:rsid w:val="00BB0D19"/>
    <w:rsid w:val="00BB2F20"/>
    <w:rsid w:val="00BB309D"/>
    <w:rsid w:val="00BB55E2"/>
    <w:rsid w:val="00BC4B71"/>
    <w:rsid w:val="00BC7424"/>
    <w:rsid w:val="00BD3C31"/>
    <w:rsid w:val="00BD4B05"/>
    <w:rsid w:val="00BE385D"/>
    <w:rsid w:val="00BE5D29"/>
    <w:rsid w:val="00BE72FE"/>
    <w:rsid w:val="00BE7622"/>
    <w:rsid w:val="00BF0B13"/>
    <w:rsid w:val="00BF28F7"/>
    <w:rsid w:val="00BF2CAD"/>
    <w:rsid w:val="00BF354A"/>
    <w:rsid w:val="00BF669F"/>
    <w:rsid w:val="00BF6EA8"/>
    <w:rsid w:val="00BF7570"/>
    <w:rsid w:val="00C012A2"/>
    <w:rsid w:val="00C058F7"/>
    <w:rsid w:val="00C07D6D"/>
    <w:rsid w:val="00C10BA0"/>
    <w:rsid w:val="00C135E0"/>
    <w:rsid w:val="00C2077B"/>
    <w:rsid w:val="00C20D4D"/>
    <w:rsid w:val="00C36FB8"/>
    <w:rsid w:val="00C40C5C"/>
    <w:rsid w:val="00C42E09"/>
    <w:rsid w:val="00C52DCB"/>
    <w:rsid w:val="00C54D8C"/>
    <w:rsid w:val="00C559CD"/>
    <w:rsid w:val="00C56695"/>
    <w:rsid w:val="00C62931"/>
    <w:rsid w:val="00C649B5"/>
    <w:rsid w:val="00C73F21"/>
    <w:rsid w:val="00C80267"/>
    <w:rsid w:val="00C84283"/>
    <w:rsid w:val="00C84686"/>
    <w:rsid w:val="00C84B91"/>
    <w:rsid w:val="00C85290"/>
    <w:rsid w:val="00C87CD2"/>
    <w:rsid w:val="00C9202D"/>
    <w:rsid w:val="00C94CD8"/>
    <w:rsid w:val="00CA548E"/>
    <w:rsid w:val="00CA64B0"/>
    <w:rsid w:val="00CA6A9C"/>
    <w:rsid w:val="00CB3966"/>
    <w:rsid w:val="00CB47A3"/>
    <w:rsid w:val="00CB5B71"/>
    <w:rsid w:val="00CB675C"/>
    <w:rsid w:val="00CC1BF0"/>
    <w:rsid w:val="00CD0A68"/>
    <w:rsid w:val="00CD3B7F"/>
    <w:rsid w:val="00CD5A3C"/>
    <w:rsid w:val="00CE118B"/>
    <w:rsid w:val="00CE17EF"/>
    <w:rsid w:val="00CE5A23"/>
    <w:rsid w:val="00CF6020"/>
    <w:rsid w:val="00D01DEF"/>
    <w:rsid w:val="00D01E40"/>
    <w:rsid w:val="00D046FF"/>
    <w:rsid w:val="00D04A3E"/>
    <w:rsid w:val="00D07B85"/>
    <w:rsid w:val="00D1591E"/>
    <w:rsid w:val="00D21DCC"/>
    <w:rsid w:val="00D231C9"/>
    <w:rsid w:val="00D2481D"/>
    <w:rsid w:val="00D25F2D"/>
    <w:rsid w:val="00D31814"/>
    <w:rsid w:val="00D36170"/>
    <w:rsid w:val="00D44F49"/>
    <w:rsid w:val="00D52523"/>
    <w:rsid w:val="00D538FF"/>
    <w:rsid w:val="00D53C83"/>
    <w:rsid w:val="00D55651"/>
    <w:rsid w:val="00D5574A"/>
    <w:rsid w:val="00D60D47"/>
    <w:rsid w:val="00D614F1"/>
    <w:rsid w:val="00D62B6B"/>
    <w:rsid w:val="00D7028E"/>
    <w:rsid w:val="00D70362"/>
    <w:rsid w:val="00D827E5"/>
    <w:rsid w:val="00D844C0"/>
    <w:rsid w:val="00D86238"/>
    <w:rsid w:val="00D87466"/>
    <w:rsid w:val="00D90B83"/>
    <w:rsid w:val="00DA2EF6"/>
    <w:rsid w:val="00DA6E05"/>
    <w:rsid w:val="00DA7062"/>
    <w:rsid w:val="00DA73E9"/>
    <w:rsid w:val="00DB0AFF"/>
    <w:rsid w:val="00DB1238"/>
    <w:rsid w:val="00DB21CB"/>
    <w:rsid w:val="00DB3BF9"/>
    <w:rsid w:val="00DB51C0"/>
    <w:rsid w:val="00DB61A1"/>
    <w:rsid w:val="00DC0704"/>
    <w:rsid w:val="00DC1F05"/>
    <w:rsid w:val="00DC563B"/>
    <w:rsid w:val="00DC75AA"/>
    <w:rsid w:val="00DD0CF1"/>
    <w:rsid w:val="00DD145E"/>
    <w:rsid w:val="00DD58AF"/>
    <w:rsid w:val="00DD5D92"/>
    <w:rsid w:val="00DD5E0E"/>
    <w:rsid w:val="00DE25B0"/>
    <w:rsid w:val="00DE30B3"/>
    <w:rsid w:val="00DE7BF1"/>
    <w:rsid w:val="00DF488B"/>
    <w:rsid w:val="00E00593"/>
    <w:rsid w:val="00E00F68"/>
    <w:rsid w:val="00E02E85"/>
    <w:rsid w:val="00E03D91"/>
    <w:rsid w:val="00E1103F"/>
    <w:rsid w:val="00E1237D"/>
    <w:rsid w:val="00E232B6"/>
    <w:rsid w:val="00E244FF"/>
    <w:rsid w:val="00E25609"/>
    <w:rsid w:val="00E30E3C"/>
    <w:rsid w:val="00E34DC8"/>
    <w:rsid w:val="00E3731E"/>
    <w:rsid w:val="00E4005B"/>
    <w:rsid w:val="00E41CF1"/>
    <w:rsid w:val="00E441B4"/>
    <w:rsid w:val="00E462FE"/>
    <w:rsid w:val="00E52AA4"/>
    <w:rsid w:val="00E53092"/>
    <w:rsid w:val="00E53481"/>
    <w:rsid w:val="00E551C6"/>
    <w:rsid w:val="00E570D5"/>
    <w:rsid w:val="00E571C1"/>
    <w:rsid w:val="00E61B0C"/>
    <w:rsid w:val="00E64878"/>
    <w:rsid w:val="00E66849"/>
    <w:rsid w:val="00E72215"/>
    <w:rsid w:val="00E735A7"/>
    <w:rsid w:val="00E74B85"/>
    <w:rsid w:val="00E80544"/>
    <w:rsid w:val="00E8181F"/>
    <w:rsid w:val="00E82C7A"/>
    <w:rsid w:val="00E8475D"/>
    <w:rsid w:val="00E91DAC"/>
    <w:rsid w:val="00E94330"/>
    <w:rsid w:val="00EB081F"/>
    <w:rsid w:val="00EB1504"/>
    <w:rsid w:val="00EB69E9"/>
    <w:rsid w:val="00ED66F1"/>
    <w:rsid w:val="00ED76BB"/>
    <w:rsid w:val="00EE3BF2"/>
    <w:rsid w:val="00EF327E"/>
    <w:rsid w:val="00EF4500"/>
    <w:rsid w:val="00F036D5"/>
    <w:rsid w:val="00F067CF"/>
    <w:rsid w:val="00F10618"/>
    <w:rsid w:val="00F110A6"/>
    <w:rsid w:val="00F1244D"/>
    <w:rsid w:val="00F128FF"/>
    <w:rsid w:val="00F16CEA"/>
    <w:rsid w:val="00F17A6F"/>
    <w:rsid w:val="00F20DF8"/>
    <w:rsid w:val="00F2143D"/>
    <w:rsid w:val="00F32B72"/>
    <w:rsid w:val="00F35E49"/>
    <w:rsid w:val="00F35F48"/>
    <w:rsid w:val="00F3619E"/>
    <w:rsid w:val="00F40C71"/>
    <w:rsid w:val="00F47873"/>
    <w:rsid w:val="00F52110"/>
    <w:rsid w:val="00F52F43"/>
    <w:rsid w:val="00F61A63"/>
    <w:rsid w:val="00F63A8A"/>
    <w:rsid w:val="00F6450F"/>
    <w:rsid w:val="00F649A1"/>
    <w:rsid w:val="00F65421"/>
    <w:rsid w:val="00F7538A"/>
    <w:rsid w:val="00F842F0"/>
    <w:rsid w:val="00F85BB7"/>
    <w:rsid w:val="00F85D67"/>
    <w:rsid w:val="00F868AC"/>
    <w:rsid w:val="00F871BC"/>
    <w:rsid w:val="00F90604"/>
    <w:rsid w:val="00F91B7A"/>
    <w:rsid w:val="00F927BB"/>
    <w:rsid w:val="00F959A0"/>
    <w:rsid w:val="00FA0637"/>
    <w:rsid w:val="00FB4EAE"/>
    <w:rsid w:val="00FC2D6A"/>
    <w:rsid w:val="00FC75CA"/>
    <w:rsid w:val="00FD1032"/>
    <w:rsid w:val="00FD1BA6"/>
    <w:rsid w:val="00FD3123"/>
    <w:rsid w:val="00FD4426"/>
    <w:rsid w:val="00FD4784"/>
    <w:rsid w:val="00FD69DC"/>
    <w:rsid w:val="00FD7E85"/>
    <w:rsid w:val="00FE25E6"/>
    <w:rsid w:val="00FE2838"/>
    <w:rsid w:val="00FE2E98"/>
    <w:rsid w:val="00FE620E"/>
    <w:rsid w:val="00FE637D"/>
    <w:rsid w:val="00FE7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927BB"/>
  </w:style>
  <w:style w:type="paragraph" w:styleId="Nagwek1">
    <w:name w:val="heading 1"/>
    <w:basedOn w:val="Normalny"/>
    <w:next w:val="Normalny"/>
    <w:qFormat/>
    <w:rsid w:val="00F927BB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927BB"/>
    <w:pPr>
      <w:keepNext/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qFormat/>
    <w:rsid w:val="00F927BB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rsid w:val="00F927B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927BB"/>
    <w:pPr>
      <w:keepNext/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F927BB"/>
    <w:pPr>
      <w:keepNext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qFormat/>
    <w:rsid w:val="00F927BB"/>
    <w:pPr>
      <w:keepNext/>
      <w:spacing w:before="40" w:after="40"/>
      <w:ind w:left="708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F927BB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rsid w:val="00F927BB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rsid w:val="00F927BB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F927BB"/>
    <w:pPr>
      <w:tabs>
        <w:tab w:val="num" w:pos="709"/>
      </w:tabs>
      <w:jc w:val="both"/>
    </w:pPr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F927BB"/>
    <w:pPr>
      <w:ind w:left="708"/>
      <w:jc w:val="both"/>
    </w:pPr>
    <w:rPr>
      <w:b/>
      <w:bCs/>
      <w:sz w:val="24"/>
      <w:szCs w:val="24"/>
    </w:rPr>
  </w:style>
  <w:style w:type="paragraph" w:customStyle="1" w:styleId="pkt">
    <w:name w:val="pkt"/>
    <w:basedOn w:val="Normalny"/>
    <w:rsid w:val="00F927BB"/>
    <w:pPr>
      <w:spacing w:before="60" w:after="60"/>
      <w:ind w:left="851" w:hanging="295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F927BB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topka">
    <w:name w:val="footer"/>
    <w:basedOn w:val="Normalny"/>
    <w:rsid w:val="00F927B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927BB"/>
  </w:style>
  <w:style w:type="paragraph" w:styleId="Tekstpodstawowywcity3">
    <w:name w:val="Body Text Indent 3"/>
    <w:basedOn w:val="Normalny"/>
    <w:rsid w:val="00F927BB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rsid w:val="00F927BB"/>
    <w:pPr>
      <w:spacing w:before="60" w:after="60"/>
      <w:ind w:left="1276" w:hanging="340"/>
      <w:jc w:val="both"/>
    </w:pPr>
    <w:rPr>
      <w:sz w:val="24"/>
    </w:rPr>
  </w:style>
  <w:style w:type="paragraph" w:customStyle="1" w:styleId="Default">
    <w:name w:val="Default"/>
    <w:rsid w:val="00F927B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yt">
    <w:name w:val="tyt"/>
    <w:basedOn w:val="Normalny"/>
    <w:rsid w:val="00F927BB"/>
    <w:pPr>
      <w:keepNext/>
      <w:spacing w:before="60" w:after="60"/>
      <w:jc w:val="center"/>
    </w:pPr>
    <w:rPr>
      <w:b/>
      <w:sz w:val="24"/>
    </w:rPr>
  </w:style>
  <w:style w:type="paragraph" w:customStyle="1" w:styleId="ust">
    <w:name w:val="ust"/>
    <w:rsid w:val="00F927BB"/>
    <w:pPr>
      <w:spacing w:before="60" w:after="60"/>
      <w:ind w:left="426" w:hanging="284"/>
      <w:jc w:val="both"/>
    </w:pPr>
    <w:rPr>
      <w:sz w:val="24"/>
    </w:rPr>
  </w:style>
  <w:style w:type="paragraph" w:customStyle="1" w:styleId="zmart2">
    <w:name w:val="zm art2"/>
    <w:basedOn w:val="Normalny"/>
    <w:rsid w:val="00F927BB"/>
    <w:pPr>
      <w:spacing w:before="60" w:after="60"/>
      <w:ind w:left="1843" w:hanging="1219"/>
      <w:jc w:val="both"/>
    </w:pPr>
    <w:rPr>
      <w:sz w:val="24"/>
    </w:rPr>
  </w:style>
  <w:style w:type="paragraph" w:customStyle="1" w:styleId="pkt1art">
    <w:name w:val="pkt1 art"/>
    <w:rsid w:val="00F927BB"/>
    <w:pPr>
      <w:spacing w:before="60" w:after="60"/>
      <w:ind w:left="2269" w:hanging="284"/>
      <w:jc w:val="both"/>
    </w:pPr>
    <w:rPr>
      <w:sz w:val="24"/>
    </w:rPr>
  </w:style>
  <w:style w:type="character" w:customStyle="1" w:styleId="Nagwek7Znak">
    <w:name w:val="Nagłówek 7 Znak"/>
    <w:link w:val="Nagwek7"/>
    <w:uiPriority w:val="99"/>
    <w:rsid w:val="008E6CBB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8E6CBB"/>
    <w:rPr>
      <w:color w:val="000000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8E6CB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6E29A7"/>
    <w:rPr>
      <w:b/>
      <w:bCs/>
      <w:color w:val="000000"/>
      <w:sz w:val="24"/>
      <w:szCs w:val="24"/>
    </w:rPr>
  </w:style>
  <w:style w:type="character" w:styleId="Hipercze">
    <w:name w:val="Hyperlink"/>
    <w:unhideWhenUsed/>
    <w:rsid w:val="006E29A7"/>
    <w:rPr>
      <w:color w:val="0000FF"/>
      <w:u w:val="single"/>
    </w:rPr>
  </w:style>
  <w:style w:type="character" w:customStyle="1" w:styleId="xapple-style-span">
    <w:name w:val="x_apple-style-span"/>
    <w:basedOn w:val="Domylnaczcionkaakapitu"/>
    <w:rsid w:val="00A328F2"/>
  </w:style>
  <w:style w:type="paragraph" w:styleId="NormalnyWeb">
    <w:name w:val="Normal (Web)"/>
    <w:basedOn w:val="Normalny"/>
    <w:uiPriority w:val="99"/>
    <w:unhideWhenUsed/>
    <w:rsid w:val="00A328F2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328F2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msonormal">
    <w:name w:val="x_msonormal"/>
    <w:basedOn w:val="Normalny"/>
    <w:rsid w:val="00A328F2"/>
    <w:pPr>
      <w:spacing w:before="100" w:beforeAutospacing="1" w:after="100" w:afterAutospacing="1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087518"/>
    <w:rPr>
      <w:sz w:val="24"/>
      <w:szCs w:val="24"/>
    </w:rPr>
  </w:style>
  <w:style w:type="character" w:styleId="Odwoaniedokomentarza">
    <w:name w:val="annotation reference"/>
    <w:uiPriority w:val="99"/>
    <w:rsid w:val="006B62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B62A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62AB"/>
  </w:style>
  <w:style w:type="paragraph" w:styleId="Tematkomentarza">
    <w:name w:val="annotation subject"/>
    <w:basedOn w:val="Tekstkomentarza"/>
    <w:next w:val="Tekstkomentarza"/>
    <w:link w:val="TematkomentarzaZnak"/>
    <w:rsid w:val="006B62AB"/>
    <w:rPr>
      <w:b/>
      <w:bCs/>
    </w:rPr>
  </w:style>
  <w:style w:type="character" w:customStyle="1" w:styleId="TematkomentarzaZnak">
    <w:name w:val="Temat komentarza Znak"/>
    <w:link w:val="Tematkomentarza"/>
    <w:rsid w:val="006B62AB"/>
    <w:rPr>
      <w:b/>
      <w:bCs/>
    </w:rPr>
  </w:style>
  <w:style w:type="paragraph" w:styleId="Tekstdymka">
    <w:name w:val="Balloon Text"/>
    <w:basedOn w:val="Normalny"/>
    <w:link w:val="TekstdymkaZnak"/>
    <w:rsid w:val="006B62A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6B62AB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486DA2"/>
    <w:rPr>
      <w:b/>
      <w:bCs/>
    </w:rPr>
  </w:style>
  <w:style w:type="paragraph" w:styleId="Poprawka">
    <w:name w:val="Revision"/>
    <w:hidden/>
    <w:uiPriority w:val="99"/>
    <w:semiHidden/>
    <w:rsid w:val="00473E60"/>
  </w:style>
  <w:style w:type="paragraph" w:customStyle="1" w:styleId="Domynie">
    <w:name w:val="Domy徑nie"/>
    <w:rsid w:val="00E72215"/>
    <w:pPr>
      <w:widowControl w:val="0"/>
      <w:autoSpaceDN w:val="0"/>
      <w:adjustRightInd w:val="0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um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10</Pages>
  <Words>3271</Words>
  <Characters>21171</Characters>
  <Application>Microsoft Office Word</Application>
  <DocSecurity>0</DocSecurity>
  <Lines>176</Lines>
  <Paragraphs>48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Specyfikacja Istotnych Warunków Zamówienia</vt:lpstr>
      <vt:lpstr>Specyfikacja Istotnych Warunków Zamówienia</vt:lpstr>
    </vt:vector>
  </TitlesOfParts>
  <Company>um</Company>
  <LinksUpToDate>false</LinksUpToDate>
  <CharactersWithSpaces>24394</CharactersWithSpaces>
  <SharedDoc>false</SharedDoc>
  <HLinks>
    <vt:vector size="6" baseType="variant">
      <vt:variant>
        <vt:i4>4784186</vt:i4>
      </vt:variant>
      <vt:variant>
        <vt:i4>0</vt:i4>
      </vt:variant>
      <vt:variant>
        <vt:i4>0</vt:i4>
      </vt:variant>
      <vt:variant>
        <vt:i4>5</vt:i4>
      </vt:variant>
      <vt:variant>
        <vt:lpwstr>mailto:iod@um.szczecin.pl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abednarz</cp:lastModifiedBy>
  <cp:revision>22</cp:revision>
  <cp:lastPrinted>2018-11-06T10:07:00Z</cp:lastPrinted>
  <dcterms:created xsi:type="dcterms:W3CDTF">2018-09-18T06:47:00Z</dcterms:created>
  <dcterms:modified xsi:type="dcterms:W3CDTF">2018-11-23T12:22:00Z</dcterms:modified>
</cp:coreProperties>
</file>